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210C" w:rsidRPr="00D33047" w:rsidRDefault="00E9210C" w:rsidP="00E9210C">
      <w:pPr>
        <w:spacing w:line="276" w:lineRule="auto"/>
        <w:jc w:val="right"/>
        <w:rPr>
          <w:szCs w:val="24"/>
          <w:rtl/>
        </w:rPr>
      </w:pPr>
    </w:p>
    <w:p w:rsidR="00E9210C" w:rsidRPr="003A1A88" w:rsidRDefault="00E9210C" w:rsidP="00E9210C">
      <w:pPr>
        <w:spacing w:line="276" w:lineRule="auto"/>
        <w:jc w:val="center"/>
        <w:rPr>
          <w:szCs w:val="24"/>
          <w:u w:val="single"/>
          <w:rtl/>
        </w:rPr>
      </w:pPr>
      <w:r w:rsidRPr="003A1A88">
        <w:rPr>
          <w:rFonts w:hint="cs"/>
          <w:b/>
          <w:bCs/>
          <w:szCs w:val="24"/>
          <w:u w:val="single"/>
          <w:rtl/>
        </w:rPr>
        <w:t>מכרז פומבי מס' 36/11  לקבלת הצעות בנושאי ייעוץ,</w:t>
      </w:r>
      <w:r>
        <w:rPr>
          <w:rFonts w:hint="cs"/>
          <w:b/>
          <w:bCs/>
          <w:szCs w:val="24"/>
          <w:u w:val="single"/>
          <w:rtl/>
        </w:rPr>
        <w:t xml:space="preserve"> </w:t>
      </w:r>
      <w:r w:rsidRPr="003A1A88">
        <w:rPr>
          <w:rFonts w:hint="cs"/>
          <w:b/>
          <w:bCs/>
          <w:szCs w:val="24"/>
          <w:u w:val="single"/>
          <w:rtl/>
        </w:rPr>
        <w:t xml:space="preserve">קידום, ניהול וליווי פרויקטי תשתיות </w:t>
      </w:r>
    </w:p>
    <w:p w:rsidR="00E9210C" w:rsidRPr="00D33047" w:rsidRDefault="00E9210C" w:rsidP="00E9210C">
      <w:pPr>
        <w:spacing w:line="276" w:lineRule="auto"/>
        <w:jc w:val="center"/>
        <w:rPr>
          <w:szCs w:val="24"/>
          <w:rtl/>
        </w:rPr>
      </w:pPr>
    </w:p>
    <w:p w:rsidR="00E9210C" w:rsidRPr="004F0794" w:rsidRDefault="00E9210C" w:rsidP="00E9210C">
      <w:pPr>
        <w:spacing w:line="276" w:lineRule="auto"/>
        <w:jc w:val="both"/>
        <w:rPr>
          <w:b/>
          <w:bCs/>
          <w:szCs w:val="24"/>
          <w:highlight w:val="yellow"/>
          <w:rtl/>
        </w:rPr>
      </w:pPr>
      <w:r w:rsidRPr="004F0794">
        <w:rPr>
          <w:rFonts w:hint="cs"/>
          <w:b/>
          <w:bCs/>
          <w:szCs w:val="24"/>
          <w:rtl/>
        </w:rPr>
        <w:t>היחידה לתכנון פיסי ב</w:t>
      </w:r>
      <w:r w:rsidRPr="004F0794">
        <w:rPr>
          <w:b/>
          <w:bCs/>
          <w:szCs w:val="24"/>
          <w:rtl/>
        </w:rPr>
        <w:t xml:space="preserve">משרד התשתיות הלאומיות </w:t>
      </w:r>
      <w:r>
        <w:rPr>
          <w:rFonts w:hint="cs"/>
          <w:b/>
          <w:bCs/>
          <w:szCs w:val="24"/>
          <w:rtl/>
        </w:rPr>
        <w:t>(להלן:</w:t>
      </w:r>
      <w:r w:rsidRPr="004F0794">
        <w:rPr>
          <w:rFonts w:hint="cs"/>
          <w:b/>
          <w:bCs/>
          <w:szCs w:val="24"/>
          <w:rtl/>
        </w:rPr>
        <w:t xml:space="preserve"> "המשרד") מפרסם בזאת מכרז לקבלת הצעות לשירותי ייעוץ, קידום, ניהול וליווי פרויקטים בתחום תשתיות האנרגיה, והכל כמפורט במסמכי המכרז ובמפרט המצ"ב כנספח א'. </w:t>
      </w:r>
    </w:p>
    <w:p w:rsidR="00E9210C" w:rsidRDefault="00E9210C" w:rsidP="00E9210C">
      <w:pPr>
        <w:spacing w:line="276" w:lineRule="auto"/>
        <w:jc w:val="both"/>
        <w:rPr>
          <w:b/>
          <w:bCs/>
          <w:szCs w:val="24"/>
          <w:rtl/>
        </w:rPr>
      </w:pPr>
      <w:r w:rsidRPr="004F0794">
        <w:rPr>
          <w:rFonts w:hint="cs"/>
          <w:b/>
          <w:bCs/>
          <w:szCs w:val="24"/>
          <w:rtl/>
        </w:rPr>
        <w:t>במסגרת העבודה על המציע לסייע בקידום תכנית מתאר ארציות, להביא לקיצור לו"ז בפרויקטים המקודמים ביחידה לתכנון פיסי, לסייע בפתרון קונפליקטים תכנוניים ותיאומי תשתיות חד ורב מערכתיות לעקוב אחר תקציב התכנון עבור כל פרויקט, השלמת אבני הדרך הסטטוטוריות של תכניות ועוד.</w:t>
      </w:r>
    </w:p>
    <w:p w:rsidR="00E9210C" w:rsidRPr="008D1067" w:rsidRDefault="00E9210C" w:rsidP="00E9210C">
      <w:pPr>
        <w:spacing w:line="276" w:lineRule="auto"/>
        <w:jc w:val="both"/>
        <w:rPr>
          <w:b/>
          <w:bCs/>
          <w:szCs w:val="24"/>
          <w:u w:val="single"/>
          <w:rtl/>
        </w:rPr>
      </w:pPr>
    </w:p>
    <w:p w:rsidR="00E9210C" w:rsidRPr="008D1067" w:rsidRDefault="00E9210C" w:rsidP="00E9210C">
      <w:pPr>
        <w:spacing w:line="276" w:lineRule="auto"/>
        <w:jc w:val="both"/>
        <w:rPr>
          <w:b/>
          <w:bCs/>
          <w:szCs w:val="24"/>
          <w:u w:val="single"/>
          <w:rtl/>
        </w:rPr>
      </w:pPr>
      <w:r w:rsidRPr="00A96E60">
        <w:rPr>
          <w:rFonts w:hint="eastAsia"/>
          <w:b/>
          <w:bCs/>
          <w:szCs w:val="24"/>
          <w:u w:val="single"/>
          <w:rtl/>
        </w:rPr>
        <w:t>תנאים</w:t>
      </w:r>
      <w:r w:rsidRPr="00A96E60">
        <w:rPr>
          <w:b/>
          <w:bCs/>
          <w:szCs w:val="24"/>
          <w:u w:val="single"/>
          <w:rtl/>
        </w:rPr>
        <w:t xml:space="preserve"> </w:t>
      </w:r>
      <w:r w:rsidRPr="00A96E60">
        <w:rPr>
          <w:rFonts w:hint="eastAsia"/>
          <w:b/>
          <w:bCs/>
          <w:szCs w:val="24"/>
          <w:u w:val="single"/>
          <w:rtl/>
        </w:rPr>
        <w:t>מוקדמים</w:t>
      </w:r>
      <w:r w:rsidRPr="00A96E60">
        <w:rPr>
          <w:b/>
          <w:bCs/>
          <w:szCs w:val="24"/>
          <w:u w:val="single"/>
          <w:rtl/>
        </w:rPr>
        <w:t xml:space="preserve"> </w:t>
      </w:r>
      <w:r w:rsidRPr="00A96E60">
        <w:rPr>
          <w:rFonts w:hint="eastAsia"/>
          <w:b/>
          <w:bCs/>
          <w:szCs w:val="24"/>
          <w:u w:val="single"/>
          <w:rtl/>
        </w:rPr>
        <w:t>להשתתפות</w:t>
      </w:r>
      <w:r w:rsidRPr="00A96E60">
        <w:rPr>
          <w:b/>
          <w:bCs/>
          <w:szCs w:val="24"/>
          <w:u w:val="single"/>
          <w:rtl/>
        </w:rPr>
        <w:t xml:space="preserve"> </w:t>
      </w:r>
      <w:r w:rsidRPr="00A96E60">
        <w:rPr>
          <w:rFonts w:hint="eastAsia"/>
          <w:b/>
          <w:bCs/>
          <w:szCs w:val="24"/>
          <w:u w:val="single"/>
          <w:rtl/>
        </w:rPr>
        <w:t>במכרז</w:t>
      </w:r>
      <w:r w:rsidRPr="00A96E60">
        <w:rPr>
          <w:b/>
          <w:bCs/>
          <w:szCs w:val="24"/>
          <w:u w:val="single"/>
          <w:rtl/>
        </w:rPr>
        <w:t xml:space="preserve"> (תנאי </w:t>
      </w:r>
      <w:r w:rsidRPr="00A96E60">
        <w:rPr>
          <w:rFonts w:hint="eastAsia"/>
          <w:b/>
          <w:bCs/>
          <w:szCs w:val="24"/>
          <w:u w:val="single"/>
          <w:rtl/>
        </w:rPr>
        <w:t>סף</w:t>
      </w:r>
      <w:r w:rsidRPr="00A96E60">
        <w:rPr>
          <w:b/>
          <w:bCs/>
          <w:szCs w:val="24"/>
          <w:u w:val="single"/>
          <w:rtl/>
        </w:rPr>
        <w:t>)</w:t>
      </w:r>
    </w:p>
    <w:p w:rsidR="00E9210C" w:rsidRDefault="00E9210C" w:rsidP="00E9210C">
      <w:pPr>
        <w:spacing w:line="276" w:lineRule="auto"/>
        <w:rPr>
          <w:szCs w:val="24"/>
          <w:highlight w:val="yellow"/>
          <w:rtl/>
        </w:rPr>
      </w:pPr>
    </w:p>
    <w:p w:rsidR="00E9210C" w:rsidRPr="0092797A" w:rsidRDefault="00E9210C" w:rsidP="00E9210C">
      <w:pPr>
        <w:pStyle w:val="ac"/>
        <w:numPr>
          <w:ilvl w:val="0"/>
          <w:numId w:val="18"/>
        </w:numPr>
        <w:spacing w:line="276" w:lineRule="auto"/>
        <w:jc w:val="both"/>
        <w:rPr>
          <w:b/>
          <w:bCs/>
          <w:szCs w:val="24"/>
          <w:u w:val="single"/>
          <w:rtl/>
        </w:rPr>
      </w:pPr>
      <w:r w:rsidRPr="0092797A">
        <w:rPr>
          <w:rFonts w:hint="cs"/>
          <w:b/>
          <w:bCs/>
          <w:szCs w:val="24"/>
          <w:u w:val="single"/>
          <w:rtl/>
        </w:rPr>
        <w:t>תנאי סף מנהליים:</w:t>
      </w:r>
    </w:p>
    <w:p w:rsidR="00E9210C" w:rsidRPr="00865FDF" w:rsidRDefault="00E9210C" w:rsidP="00E9210C">
      <w:pPr>
        <w:spacing w:line="276" w:lineRule="auto"/>
        <w:ind w:left="662"/>
        <w:jc w:val="both"/>
        <w:rPr>
          <w:rFonts w:ascii="Arial" w:hAnsi="Arial"/>
          <w:b/>
          <w:bCs/>
          <w:szCs w:val="24"/>
          <w:rtl/>
        </w:rPr>
      </w:pPr>
    </w:p>
    <w:p w:rsidR="00E9210C" w:rsidRPr="00865FDF" w:rsidRDefault="00E9210C" w:rsidP="00E9210C">
      <w:pPr>
        <w:pStyle w:val="ac"/>
        <w:numPr>
          <w:ilvl w:val="0"/>
          <w:numId w:val="12"/>
        </w:numPr>
        <w:spacing w:line="276" w:lineRule="auto"/>
        <w:jc w:val="both"/>
        <w:rPr>
          <w:szCs w:val="24"/>
        </w:rPr>
      </w:pPr>
      <w:r w:rsidRPr="00865FDF">
        <w:rPr>
          <w:rFonts w:hint="cs"/>
          <w:szCs w:val="24"/>
          <w:rtl/>
        </w:rPr>
        <w:t xml:space="preserve">המציע עומד בדרישות לפי חוק עסקאות גופים ציבוריים, התשל"ו- 1976. להוכחת עמידה בתנאי זה יש לצרף להצעה: </w:t>
      </w:r>
    </w:p>
    <w:p w:rsidR="00E9210C" w:rsidRPr="0070063F" w:rsidRDefault="00E9210C" w:rsidP="00E9210C">
      <w:pPr>
        <w:pStyle w:val="ac"/>
        <w:numPr>
          <w:ilvl w:val="0"/>
          <w:numId w:val="14"/>
        </w:numPr>
        <w:spacing w:line="276" w:lineRule="auto"/>
        <w:jc w:val="both"/>
        <w:rPr>
          <w:szCs w:val="24"/>
        </w:rPr>
      </w:pPr>
      <w:r w:rsidRPr="0070063F">
        <w:rPr>
          <w:rFonts w:hint="cs"/>
          <w:b/>
          <w:bCs/>
          <w:szCs w:val="24"/>
          <w:rtl/>
        </w:rPr>
        <w:t>אישור בר תוקף על ניהול פנקסי חשבונות ורשומות</w:t>
      </w:r>
      <w:r w:rsidRPr="0070063F">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w:t>
      </w:r>
      <w:r w:rsidRPr="0070063F">
        <w:rPr>
          <w:rFonts w:hint="eastAsia"/>
          <w:szCs w:val="24"/>
          <w:rtl/>
        </w:rPr>
        <w:t>אריך</w:t>
      </w:r>
      <w:r w:rsidRPr="0070063F">
        <w:rPr>
          <w:szCs w:val="24"/>
          <w:rtl/>
        </w:rPr>
        <w:t xml:space="preserve"> ההצעה. במקרה של עמותה יש להגיש אישור ניהול תקין בתוקף מרשם העמותות. אישורים אלה ייבדקו ויאומתו ע"י חשבות המשרד מול מערכת המידע של רשות המיסים. </w:t>
      </w:r>
    </w:p>
    <w:p w:rsidR="00E9210C" w:rsidRPr="00865FDF" w:rsidRDefault="00E9210C" w:rsidP="00E9210C">
      <w:pPr>
        <w:pStyle w:val="ac"/>
        <w:numPr>
          <w:ilvl w:val="0"/>
          <w:numId w:val="14"/>
        </w:numPr>
        <w:spacing w:line="276" w:lineRule="auto"/>
        <w:jc w:val="both"/>
        <w:rPr>
          <w:szCs w:val="24"/>
        </w:rPr>
      </w:pPr>
      <w:r w:rsidRPr="0070063F">
        <w:rPr>
          <w:rFonts w:hint="cs"/>
          <w:b/>
          <w:bCs/>
          <w:szCs w:val="24"/>
          <w:rtl/>
        </w:rPr>
        <w:t>תצהיר המציע בדבר עבירות לפי חוק עובדים זרים וחוק שכר מינימום</w:t>
      </w:r>
      <w:r w:rsidRPr="0070063F">
        <w:rPr>
          <w:rFonts w:hint="cs"/>
          <w:szCs w:val="24"/>
          <w:rtl/>
        </w:rPr>
        <w:t>, מ</w:t>
      </w:r>
      <w:r w:rsidRPr="0070063F">
        <w:rPr>
          <w:rFonts w:hint="cs"/>
          <w:b/>
          <w:bCs/>
          <w:szCs w:val="24"/>
          <w:rtl/>
        </w:rPr>
        <w:t>אושר ע"י</w:t>
      </w:r>
      <w:r w:rsidRPr="0070063F">
        <w:rPr>
          <w:rFonts w:hint="cs"/>
          <w:szCs w:val="24"/>
          <w:rtl/>
        </w:rPr>
        <w:t xml:space="preserve"> </w:t>
      </w:r>
      <w:r w:rsidRPr="00865FDF">
        <w:rPr>
          <w:rFonts w:hint="cs"/>
          <w:szCs w:val="24"/>
          <w:rtl/>
        </w:rPr>
        <w:t>עו"ד, עפ"י חוק עסקאות גופים ציבוריים, התשל"ו – 1976 בנוסח המצ"ב למכרז כ</w:t>
      </w:r>
      <w:r w:rsidRPr="00865FDF">
        <w:rPr>
          <w:rFonts w:hint="cs"/>
          <w:b/>
          <w:bCs/>
          <w:szCs w:val="24"/>
          <w:rtl/>
        </w:rPr>
        <w:t>נספח ה</w:t>
      </w:r>
      <w:r>
        <w:rPr>
          <w:rFonts w:hint="cs"/>
          <w:b/>
          <w:bCs/>
          <w:szCs w:val="24"/>
          <w:rtl/>
        </w:rPr>
        <w:t>'</w:t>
      </w:r>
      <w:r w:rsidRPr="00865FDF">
        <w:rPr>
          <w:rFonts w:hint="cs"/>
          <w:b/>
          <w:bCs/>
          <w:szCs w:val="24"/>
          <w:rtl/>
        </w:rPr>
        <w:t>.</w:t>
      </w:r>
    </w:p>
    <w:p w:rsidR="00E9210C" w:rsidRPr="00865FDF" w:rsidRDefault="00E9210C" w:rsidP="00E9210C">
      <w:pPr>
        <w:pStyle w:val="ac"/>
        <w:spacing w:line="276" w:lineRule="auto"/>
        <w:rPr>
          <w:szCs w:val="24"/>
          <w:rtl/>
        </w:rPr>
      </w:pPr>
    </w:p>
    <w:p w:rsidR="00E9210C" w:rsidRPr="00FB1BB0" w:rsidRDefault="00E9210C" w:rsidP="00E9210C">
      <w:pPr>
        <w:pStyle w:val="ac"/>
        <w:numPr>
          <w:ilvl w:val="0"/>
          <w:numId w:val="12"/>
        </w:numPr>
        <w:spacing w:before="120" w:line="276" w:lineRule="auto"/>
        <w:jc w:val="both"/>
        <w:rPr>
          <w:b/>
          <w:bCs/>
          <w:szCs w:val="24"/>
          <w:u w:val="single"/>
        </w:rPr>
      </w:pPr>
      <w:r w:rsidRPr="00701CE7">
        <w:rPr>
          <w:rFonts w:hint="cs"/>
          <w:szCs w:val="24"/>
          <w:rtl/>
        </w:rPr>
        <w:t xml:space="preserve">על </w:t>
      </w:r>
      <w:r w:rsidRPr="00701CE7">
        <w:rPr>
          <w:szCs w:val="24"/>
          <w:rtl/>
        </w:rPr>
        <w:t xml:space="preserve">מציע </w:t>
      </w:r>
      <w:r>
        <w:rPr>
          <w:rFonts w:hint="cs"/>
          <w:szCs w:val="24"/>
          <w:rtl/>
        </w:rPr>
        <w:t>שהוא</w:t>
      </w:r>
      <w:r w:rsidRPr="00701CE7">
        <w:rPr>
          <w:szCs w:val="24"/>
          <w:rtl/>
        </w:rPr>
        <w:t xml:space="preserve"> </w:t>
      </w:r>
      <w:r>
        <w:rPr>
          <w:rFonts w:hint="cs"/>
          <w:szCs w:val="24"/>
          <w:rtl/>
        </w:rPr>
        <w:t>תאגיד ל</w:t>
      </w:r>
      <w:r w:rsidRPr="00701CE7">
        <w:rPr>
          <w:rFonts w:hint="cs"/>
          <w:szCs w:val="24"/>
          <w:rtl/>
        </w:rPr>
        <w:t>צרף נסח חברה מרשם החברות ופ</w:t>
      </w:r>
      <w:r w:rsidRPr="00701CE7">
        <w:rPr>
          <w:szCs w:val="24"/>
          <w:rtl/>
        </w:rPr>
        <w:t>רטי בע</w:t>
      </w:r>
      <w:r w:rsidRPr="00701CE7">
        <w:rPr>
          <w:rFonts w:hint="cs"/>
          <w:szCs w:val="24"/>
          <w:rtl/>
        </w:rPr>
        <w:t>ל</w:t>
      </w:r>
      <w:r w:rsidRPr="00701CE7">
        <w:rPr>
          <w:szCs w:val="24"/>
          <w:rtl/>
        </w:rPr>
        <w:t xml:space="preserve">י המניות </w:t>
      </w:r>
      <w:r w:rsidRPr="00701CE7">
        <w:rPr>
          <w:rFonts w:hint="cs"/>
          <w:szCs w:val="24"/>
          <w:rtl/>
        </w:rPr>
        <w:t>ו</w:t>
      </w:r>
      <w:r w:rsidRPr="00701CE7">
        <w:rPr>
          <w:szCs w:val="24"/>
          <w:rtl/>
        </w:rPr>
        <w:t>הדירקטורים</w:t>
      </w:r>
      <w:r>
        <w:rPr>
          <w:rFonts w:hint="cs"/>
          <w:szCs w:val="24"/>
          <w:rtl/>
        </w:rPr>
        <w:t>.</w:t>
      </w:r>
      <w:r w:rsidRPr="00701CE7">
        <w:rPr>
          <w:rFonts w:hint="cs"/>
          <w:szCs w:val="24"/>
          <w:rtl/>
        </w:rPr>
        <w:t xml:space="preserve"> (במקרה של שותפות </w:t>
      </w:r>
      <w:r w:rsidRPr="00701CE7">
        <w:rPr>
          <w:szCs w:val="24"/>
          <w:rtl/>
        </w:rPr>
        <w:t>–</w:t>
      </w:r>
      <w:r w:rsidRPr="00701CE7">
        <w:rPr>
          <w:rFonts w:hint="cs"/>
          <w:szCs w:val="24"/>
          <w:rtl/>
        </w:rPr>
        <w:t xml:space="preserve"> על השותפות להיות שותפות רשומה כדין).</w:t>
      </w:r>
      <w:r w:rsidRPr="00701CE7">
        <w:rPr>
          <w:szCs w:val="24"/>
          <w:rtl/>
        </w:rPr>
        <w:t xml:space="preserve"> </w:t>
      </w:r>
      <w:r w:rsidRPr="00A96E60">
        <w:rPr>
          <w:rFonts w:hint="eastAsia"/>
          <w:b/>
          <w:bCs/>
          <w:szCs w:val="24"/>
          <w:u w:val="single"/>
          <w:rtl/>
        </w:rPr>
        <w:t>כן</w:t>
      </w:r>
      <w:r w:rsidRPr="00A96E60">
        <w:rPr>
          <w:b/>
          <w:bCs/>
          <w:szCs w:val="24"/>
          <w:u w:val="single"/>
          <w:rtl/>
        </w:rPr>
        <w:t xml:space="preserve"> </w:t>
      </w:r>
      <w:r w:rsidRPr="00A96E60">
        <w:rPr>
          <w:rFonts w:hint="eastAsia"/>
          <w:b/>
          <w:bCs/>
          <w:szCs w:val="24"/>
          <w:u w:val="single"/>
          <w:rtl/>
        </w:rPr>
        <w:t>יצרף</w:t>
      </w:r>
      <w:r w:rsidRPr="00A96E60">
        <w:rPr>
          <w:b/>
          <w:bCs/>
          <w:szCs w:val="24"/>
          <w:u w:val="single"/>
          <w:rtl/>
        </w:rPr>
        <w:t xml:space="preserve"> </w:t>
      </w:r>
      <w:r w:rsidRPr="00A96E60">
        <w:rPr>
          <w:rFonts w:hint="eastAsia"/>
          <w:b/>
          <w:bCs/>
          <w:szCs w:val="24"/>
          <w:u w:val="single"/>
          <w:rtl/>
        </w:rPr>
        <w:t>המציע</w:t>
      </w:r>
      <w:r w:rsidRPr="00A96E60">
        <w:rPr>
          <w:b/>
          <w:bCs/>
          <w:szCs w:val="24"/>
          <w:u w:val="single"/>
          <w:rtl/>
        </w:rPr>
        <w:t xml:space="preserve"> </w:t>
      </w:r>
      <w:r w:rsidRPr="00A96E60">
        <w:rPr>
          <w:rFonts w:hint="eastAsia"/>
          <w:b/>
          <w:bCs/>
          <w:szCs w:val="24"/>
          <w:u w:val="single"/>
          <w:rtl/>
        </w:rPr>
        <w:t>אישור</w:t>
      </w:r>
      <w:r w:rsidRPr="00A96E60">
        <w:rPr>
          <w:b/>
          <w:bCs/>
          <w:szCs w:val="24"/>
          <w:u w:val="single"/>
          <w:rtl/>
        </w:rPr>
        <w:t xml:space="preserve"> </w:t>
      </w:r>
      <w:r w:rsidRPr="00A96E60">
        <w:rPr>
          <w:rFonts w:hint="eastAsia"/>
          <w:b/>
          <w:bCs/>
          <w:szCs w:val="24"/>
          <w:u w:val="single"/>
          <w:rtl/>
        </w:rPr>
        <w:t>עו</w:t>
      </w:r>
      <w:r w:rsidRPr="00A96E60">
        <w:rPr>
          <w:b/>
          <w:bCs/>
          <w:szCs w:val="24"/>
          <w:u w:val="single"/>
          <w:rtl/>
        </w:rPr>
        <w:t xml:space="preserve">"ד </w:t>
      </w:r>
      <w:r w:rsidRPr="00A96E60">
        <w:rPr>
          <w:rFonts w:hint="eastAsia"/>
          <w:b/>
          <w:bCs/>
          <w:szCs w:val="24"/>
          <w:u w:val="single"/>
          <w:rtl/>
        </w:rPr>
        <w:t>בדבר</w:t>
      </w:r>
      <w:r w:rsidRPr="00A96E60">
        <w:rPr>
          <w:b/>
          <w:bCs/>
          <w:szCs w:val="24"/>
          <w:u w:val="single"/>
          <w:rtl/>
        </w:rPr>
        <w:t xml:space="preserve"> </w:t>
      </w:r>
      <w:r w:rsidRPr="00A96E60">
        <w:rPr>
          <w:rFonts w:hint="eastAsia"/>
          <w:b/>
          <w:bCs/>
          <w:szCs w:val="24"/>
          <w:u w:val="single"/>
          <w:rtl/>
        </w:rPr>
        <w:t>מורשי</w:t>
      </w:r>
      <w:r w:rsidRPr="00A96E60">
        <w:rPr>
          <w:b/>
          <w:bCs/>
          <w:szCs w:val="24"/>
          <w:u w:val="single"/>
          <w:rtl/>
        </w:rPr>
        <w:t xml:space="preserve"> </w:t>
      </w:r>
      <w:r w:rsidRPr="00A96E60">
        <w:rPr>
          <w:rFonts w:hint="eastAsia"/>
          <w:b/>
          <w:bCs/>
          <w:szCs w:val="24"/>
          <w:u w:val="single"/>
          <w:rtl/>
        </w:rPr>
        <w:t>החתימה</w:t>
      </w:r>
      <w:r w:rsidRPr="00A96E60">
        <w:rPr>
          <w:b/>
          <w:bCs/>
          <w:szCs w:val="24"/>
          <w:u w:val="single"/>
          <w:rtl/>
        </w:rPr>
        <w:t xml:space="preserve"> </w:t>
      </w:r>
      <w:r w:rsidRPr="00A96E60">
        <w:rPr>
          <w:rFonts w:hint="eastAsia"/>
          <w:b/>
          <w:bCs/>
          <w:szCs w:val="24"/>
          <w:u w:val="single"/>
          <w:rtl/>
        </w:rPr>
        <w:t>בו</w:t>
      </w:r>
      <w:r w:rsidRPr="00A96E60">
        <w:rPr>
          <w:b/>
          <w:bCs/>
          <w:szCs w:val="24"/>
          <w:u w:val="single"/>
          <w:rtl/>
        </w:rPr>
        <w:t>.</w:t>
      </w:r>
    </w:p>
    <w:p w:rsidR="00E9210C" w:rsidRDefault="00E9210C" w:rsidP="00E9210C">
      <w:pPr>
        <w:numPr>
          <w:ilvl w:val="0"/>
          <w:numId w:val="12"/>
        </w:numPr>
        <w:jc w:val="both"/>
        <w:rPr>
          <w:szCs w:val="24"/>
        </w:rPr>
      </w:pPr>
      <w:r>
        <w:rPr>
          <w:rFonts w:hint="cs"/>
          <w:szCs w:val="24"/>
          <w:rtl/>
        </w:rPr>
        <w:t xml:space="preserve">על </w:t>
      </w:r>
      <w:r w:rsidRPr="00490F48">
        <w:rPr>
          <w:rFonts w:hint="cs"/>
          <w:szCs w:val="24"/>
          <w:rtl/>
        </w:rPr>
        <w:t>מציע</w:t>
      </w:r>
      <w:r>
        <w:rPr>
          <w:rFonts w:hint="cs"/>
          <w:szCs w:val="24"/>
          <w:rtl/>
        </w:rPr>
        <w:t xml:space="preserve"> שהוא תאגיד ל</w:t>
      </w:r>
      <w:r w:rsidRPr="00490F48">
        <w:rPr>
          <w:rFonts w:hint="cs"/>
          <w:szCs w:val="24"/>
          <w:rtl/>
        </w:rPr>
        <w:t>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E9210C" w:rsidRDefault="00E9210C" w:rsidP="00E9210C">
      <w:pPr>
        <w:numPr>
          <w:ilvl w:val="0"/>
          <w:numId w:val="12"/>
        </w:numPr>
        <w:jc w:val="both"/>
        <w:rPr>
          <w:szCs w:val="24"/>
          <w:rtl/>
        </w:rPr>
      </w:pPr>
      <w:r>
        <w:rPr>
          <w:szCs w:val="24"/>
          <w:rtl/>
        </w:rPr>
        <w:t xml:space="preserve">המציע </w:t>
      </w:r>
      <w:r>
        <w:rPr>
          <w:rFonts w:hint="cs"/>
          <w:szCs w:val="24"/>
          <w:rtl/>
        </w:rPr>
        <w:t>יצרף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w:t>
      </w:r>
      <w:r>
        <w:rPr>
          <w:b/>
          <w:bCs/>
          <w:szCs w:val="24"/>
          <w:rtl/>
        </w:rPr>
        <w:t xml:space="preserve">בנוסח המצ"ב לפניה כנספח </w:t>
      </w:r>
      <w:r>
        <w:rPr>
          <w:rFonts w:hint="cs"/>
          <w:b/>
          <w:bCs/>
          <w:szCs w:val="24"/>
          <w:rtl/>
        </w:rPr>
        <w:t>ו'</w:t>
      </w:r>
      <w:r>
        <w:rPr>
          <w:b/>
          <w:bCs/>
          <w:szCs w:val="24"/>
          <w:rtl/>
        </w:rPr>
        <w:t>.</w:t>
      </w:r>
    </w:p>
    <w:p w:rsidR="00E9210C" w:rsidRDefault="00E9210C" w:rsidP="00E9210C">
      <w:pPr>
        <w:numPr>
          <w:ilvl w:val="0"/>
          <w:numId w:val="12"/>
        </w:numPr>
        <w:jc w:val="both"/>
        <w:rPr>
          <w:szCs w:val="24"/>
        </w:rPr>
      </w:pPr>
      <w:r w:rsidRPr="00B702EA">
        <w:rPr>
          <w:szCs w:val="24"/>
          <w:rtl/>
        </w:rPr>
        <w:t>המציע</w:t>
      </w:r>
      <w:r w:rsidRPr="00B702EA">
        <w:rPr>
          <w:rFonts w:hint="cs"/>
          <w:szCs w:val="24"/>
          <w:rtl/>
        </w:rPr>
        <w:t xml:space="preserve"> יצרף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295D3C">
        <w:rPr>
          <w:b/>
          <w:bCs/>
          <w:szCs w:val="24"/>
          <w:rtl/>
        </w:rPr>
        <w:t xml:space="preserve"> המצ"ב ל</w:t>
      </w:r>
      <w:r>
        <w:rPr>
          <w:b/>
          <w:bCs/>
          <w:szCs w:val="24"/>
          <w:rtl/>
        </w:rPr>
        <w:t>פניה</w:t>
      </w:r>
      <w:r w:rsidRPr="00295D3C">
        <w:rPr>
          <w:b/>
          <w:bCs/>
          <w:szCs w:val="24"/>
          <w:rtl/>
        </w:rPr>
        <w:t xml:space="preserve"> כנספח </w:t>
      </w:r>
      <w:r>
        <w:rPr>
          <w:rFonts w:hint="cs"/>
          <w:b/>
          <w:bCs/>
          <w:szCs w:val="24"/>
          <w:rtl/>
        </w:rPr>
        <w:t>ז</w:t>
      </w:r>
      <w:r>
        <w:rPr>
          <w:rFonts w:hint="cs"/>
          <w:szCs w:val="24"/>
          <w:rtl/>
        </w:rPr>
        <w:t>'</w:t>
      </w:r>
      <w:r>
        <w:rPr>
          <w:szCs w:val="24"/>
          <w:rtl/>
        </w:rPr>
        <w:t>.</w:t>
      </w:r>
    </w:p>
    <w:p w:rsidR="00E9210C" w:rsidRPr="00BE0C96" w:rsidRDefault="00E9210C" w:rsidP="00E9210C">
      <w:pPr>
        <w:numPr>
          <w:ilvl w:val="0"/>
          <w:numId w:val="12"/>
        </w:numPr>
        <w:jc w:val="both"/>
        <w:rPr>
          <w:szCs w:val="24"/>
          <w:rtl/>
        </w:rPr>
      </w:pPr>
      <w:r w:rsidRPr="00BE0C96">
        <w:rPr>
          <w:szCs w:val="24"/>
          <w:rtl/>
        </w:rPr>
        <w:t>אין מניעה לפי כל דין להשתתפות המציע בפניה, ואין, לפי שיקול דעת המשרד, חשש לניגוד עניינים, ישיר או עקיף, שיש בו כדי למנוע מתן השירותים על ידי המציע</w:t>
      </w:r>
      <w:r w:rsidRPr="00BE0C96">
        <w:rPr>
          <w:rFonts w:hint="cs"/>
          <w:szCs w:val="24"/>
          <w:rtl/>
        </w:rPr>
        <w:t>.</w:t>
      </w:r>
    </w:p>
    <w:p w:rsidR="00E9210C" w:rsidRPr="00865FDF" w:rsidRDefault="00E9210C" w:rsidP="00E9210C">
      <w:pPr>
        <w:spacing w:line="276" w:lineRule="auto"/>
        <w:jc w:val="both"/>
        <w:rPr>
          <w:szCs w:val="24"/>
        </w:rPr>
      </w:pPr>
    </w:p>
    <w:p w:rsidR="00E9210C" w:rsidRPr="00865FDF" w:rsidRDefault="00E9210C" w:rsidP="00E9210C">
      <w:pPr>
        <w:spacing w:line="276" w:lineRule="auto"/>
        <w:ind w:left="360"/>
        <w:jc w:val="both"/>
        <w:rPr>
          <w:szCs w:val="24"/>
        </w:rPr>
      </w:pPr>
      <w:r w:rsidRPr="00865FDF">
        <w:rPr>
          <w:rFonts w:hint="cs"/>
          <w:szCs w:val="24"/>
          <w:rtl/>
        </w:rPr>
        <w:t>המציע ועובדיו  המוצעים מטעמו יצהירו ויתחייבו כי אינ</w:t>
      </w:r>
      <w:r>
        <w:rPr>
          <w:rFonts w:hint="cs"/>
          <w:szCs w:val="24"/>
          <w:rtl/>
        </w:rPr>
        <w:t>ם</w:t>
      </w:r>
      <w:r w:rsidRPr="00865FDF">
        <w:rPr>
          <w:rFonts w:hint="cs"/>
          <w:szCs w:val="24"/>
          <w:rtl/>
        </w:rPr>
        <w:t xml:space="preserve"> נמצא בניגוד עניינים בין השירותים אותם ה</w:t>
      </w:r>
      <w:r>
        <w:rPr>
          <w:rFonts w:hint="cs"/>
          <w:szCs w:val="24"/>
          <w:rtl/>
        </w:rPr>
        <w:t>ם</w:t>
      </w:r>
      <w:r w:rsidRPr="00865FDF">
        <w:rPr>
          <w:rFonts w:hint="cs"/>
          <w:szCs w:val="24"/>
          <w:rtl/>
        </w:rPr>
        <w:t xml:space="preserve"> מספק</w:t>
      </w:r>
      <w:r>
        <w:rPr>
          <w:rFonts w:hint="cs"/>
          <w:szCs w:val="24"/>
          <w:rtl/>
        </w:rPr>
        <w:t>ים</w:t>
      </w:r>
      <w:r w:rsidRPr="00865FDF">
        <w:rPr>
          <w:rFonts w:hint="cs"/>
          <w:szCs w:val="24"/>
          <w:rtl/>
        </w:rPr>
        <w:t xml:space="preserve"> כיום לבין השירותים </w:t>
      </w:r>
      <w:r>
        <w:rPr>
          <w:rFonts w:hint="cs"/>
          <w:szCs w:val="24"/>
          <w:rtl/>
        </w:rPr>
        <w:t>הנדרשים</w:t>
      </w:r>
      <w:r w:rsidRPr="00865FDF">
        <w:rPr>
          <w:rFonts w:hint="cs"/>
          <w:szCs w:val="24"/>
          <w:rtl/>
        </w:rPr>
        <w:t xml:space="preserve"> במסגרת מכרז זה.  כן ישיב</w:t>
      </w:r>
      <w:r>
        <w:rPr>
          <w:rFonts w:hint="cs"/>
          <w:szCs w:val="24"/>
          <w:rtl/>
        </w:rPr>
        <w:t>ו</w:t>
      </w:r>
      <w:r w:rsidRPr="00865FDF">
        <w:rPr>
          <w:rFonts w:hint="cs"/>
          <w:szCs w:val="24"/>
          <w:rtl/>
        </w:rPr>
        <w:t xml:space="preserve"> המציע ועובדיו על שאלון בנושא ניגוד עניינים. השאלון וההצהרה יהיו על גבי המסמך המצ"ב למכרז </w:t>
      </w:r>
      <w:r w:rsidRPr="00865FDF">
        <w:rPr>
          <w:rFonts w:hint="cs"/>
          <w:b/>
          <w:bCs/>
          <w:szCs w:val="24"/>
          <w:rtl/>
        </w:rPr>
        <w:t>כנספח ז.</w:t>
      </w:r>
      <w:r w:rsidRPr="00865FDF">
        <w:rPr>
          <w:rFonts w:hint="cs"/>
          <w:szCs w:val="24"/>
          <w:rtl/>
        </w:rPr>
        <w:t xml:space="preserve"> </w:t>
      </w:r>
    </w:p>
    <w:p w:rsidR="00E9210C" w:rsidRPr="00865FDF" w:rsidRDefault="00E9210C" w:rsidP="00E9210C">
      <w:pPr>
        <w:spacing w:line="276" w:lineRule="auto"/>
        <w:ind w:left="594"/>
        <w:jc w:val="both"/>
        <w:rPr>
          <w:szCs w:val="24"/>
          <w:rtl/>
        </w:rPr>
      </w:pPr>
    </w:p>
    <w:p w:rsidR="00E9210C" w:rsidRPr="00865FDF" w:rsidRDefault="00E9210C" w:rsidP="00E9210C">
      <w:pPr>
        <w:spacing w:line="276" w:lineRule="auto"/>
        <w:ind w:left="360"/>
        <w:jc w:val="both"/>
        <w:rPr>
          <w:szCs w:val="24"/>
        </w:rPr>
      </w:pPr>
      <w:r w:rsidRPr="00865FDF">
        <w:rPr>
          <w:rFonts w:hint="cs"/>
          <w:szCs w:val="24"/>
          <w:rtl/>
        </w:rPr>
        <w:t>המציע ועובדיו יפרטו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וועד</w:t>
      </w:r>
      <w:r>
        <w:rPr>
          <w:rFonts w:hint="cs"/>
          <w:szCs w:val="24"/>
          <w:rtl/>
        </w:rPr>
        <w:t>ת המכרזים רשאית</w:t>
      </w:r>
      <w:r w:rsidRPr="00865FDF">
        <w:rPr>
          <w:rFonts w:hint="cs"/>
          <w:szCs w:val="24"/>
          <w:rtl/>
        </w:rPr>
        <w:t xml:space="preserve"> לקבוע עם הזוכה הסדר למניעת ניגוד עניינים והכול ע"פ שקול דעתה הבלעדי.  </w:t>
      </w:r>
    </w:p>
    <w:p w:rsidR="00E9210C" w:rsidRDefault="00E9210C" w:rsidP="00E9210C">
      <w:pPr>
        <w:spacing w:line="276" w:lineRule="auto"/>
        <w:ind w:left="360"/>
        <w:jc w:val="both"/>
        <w:rPr>
          <w:b/>
          <w:bCs/>
          <w:szCs w:val="24"/>
          <w:rtl/>
        </w:rPr>
      </w:pPr>
      <w:r w:rsidRPr="00F64FB6">
        <w:rPr>
          <w:rFonts w:hint="cs"/>
          <w:b/>
          <w:bCs/>
          <w:szCs w:val="24"/>
          <w:rtl/>
        </w:rPr>
        <w:t>ועדת המכרזים של המשרד רשאית לפסול הצעות שיש בהן לדעתה חשש למצב של ניגוד עניינים או ניגוד אינטרסים או כל הגבלה חוקית עם העבודה הנדרשת במכרז.</w:t>
      </w:r>
    </w:p>
    <w:p w:rsidR="00E9210C" w:rsidRPr="00F64FB6" w:rsidRDefault="00E9210C" w:rsidP="00E9210C">
      <w:pPr>
        <w:spacing w:line="276" w:lineRule="auto"/>
        <w:ind w:left="360"/>
        <w:jc w:val="both"/>
        <w:rPr>
          <w:b/>
          <w:bCs/>
          <w:szCs w:val="24"/>
          <w:rtl/>
        </w:rPr>
      </w:pPr>
      <w:r>
        <w:rPr>
          <w:rFonts w:hint="cs"/>
          <w:b/>
          <w:bCs/>
          <w:szCs w:val="24"/>
          <w:rtl/>
        </w:rPr>
        <w:lastRenderedPageBreak/>
        <w:t xml:space="preserve">יובהר, כי גופים המעניקים שירותים לקידום תוכניות סטטוטוריות למשרד בהווה בתחומים נשוא מכרז זה, </w:t>
      </w:r>
      <w:r w:rsidRPr="0070063F">
        <w:rPr>
          <w:rFonts w:hint="cs"/>
          <w:b/>
          <w:bCs/>
          <w:szCs w:val="24"/>
          <w:u w:val="single"/>
          <w:rtl/>
        </w:rPr>
        <w:t>לא יהיו רשאיות לגשת למכרז</w:t>
      </w:r>
      <w:r>
        <w:rPr>
          <w:rFonts w:hint="cs"/>
          <w:b/>
          <w:bCs/>
          <w:szCs w:val="24"/>
          <w:rtl/>
        </w:rPr>
        <w:t>.</w:t>
      </w:r>
    </w:p>
    <w:p w:rsidR="00E9210C" w:rsidRPr="00865FDF" w:rsidRDefault="00E9210C" w:rsidP="00E9210C">
      <w:pPr>
        <w:spacing w:line="276" w:lineRule="auto"/>
        <w:jc w:val="both"/>
        <w:rPr>
          <w:b/>
          <w:bCs/>
          <w:szCs w:val="24"/>
          <w:rtl/>
        </w:rPr>
      </w:pPr>
    </w:p>
    <w:p w:rsidR="00E9210C" w:rsidRPr="00865FDF" w:rsidRDefault="00E9210C" w:rsidP="00E9210C">
      <w:pPr>
        <w:pStyle w:val="ac"/>
        <w:numPr>
          <w:ilvl w:val="0"/>
          <w:numId w:val="12"/>
        </w:numPr>
        <w:spacing w:line="276" w:lineRule="auto"/>
        <w:jc w:val="both"/>
        <w:rPr>
          <w:szCs w:val="24"/>
        </w:rPr>
      </w:pPr>
      <w:r w:rsidRPr="00865FDF">
        <w:rPr>
          <w:rFonts w:hint="cs"/>
          <w:szCs w:val="24"/>
          <w:rtl/>
        </w:rPr>
        <w:t xml:space="preserve">ההשתתפות במכרז מותנית בהצגת שובר תשלום בסך של  </w:t>
      </w:r>
      <w:r w:rsidRPr="00A176F0">
        <w:rPr>
          <w:rFonts w:hint="cs"/>
          <w:szCs w:val="24"/>
          <w:rtl/>
        </w:rPr>
        <w:t>500  ₪</w:t>
      </w:r>
      <w:r w:rsidRPr="00865FDF">
        <w:rPr>
          <w:rFonts w:hint="cs"/>
          <w:szCs w:val="24"/>
          <w:rtl/>
        </w:rPr>
        <w:t xml:space="preserve">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E9210C" w:rsidRDefault="00E9210C" w:rsidP="00E9210C">
      <w:pPr>
        <w:spacing w:line="276" w:lineRule="auto"/>
        <w:jc w:val="both"/>
        <w:rPr>
          <w:b/>
          <w:bCs/>
          <w:szCs w:val="24"/>
          <w:u w:val="single"/>
          <w:rtl/>
        </w:rPr>
      </w:pPr>
    </w:p>
    <w:p w:rsidR="00E9210C" w:rsidRDefault="00E9210C" w:rsidP="00E9210C">
      <w:pPr>
        <w:spacing w:line="276" w:lineRule="auto"/>
        <w:jc w:val="both"/>
        <w:rPr>
          <w:b/>
          <w:bCs/>
          <w:szCs w:val="24"/>
          <w:u w:val="single"/>
          <w:rtl/>
        </w:rPr>
      </w:pPr>
    </w:p>
    <w:p w:rsidR="00E9210C" w:rsidRPr="0092797A" w:rsidRDefault="00E9210C" w:rsidP="00E9210C">
      <w:pPr>
        <w:spacing w:line="276" w:lineRule="auto"/>
        <w:jc w:val="both"/>
        <w:rPr>
          <w:szCs w:val="24"/>
          <w:rtl/>
        </w:rPr>
      </w:pPr>
      <w:r w:rsidRPr="0092797A">
        <w:rPr>
          <w:rFonts w:hint="cs"/>
          <w:b/>
          <w:bCs/>
          <w:szCs w:val="24"/>
          <w:u w:val="single"/>
          <w:rtl/>
        </w:rPr>
        <w:t>תנאי סף מקצועיים</w:t>
      </w:r>
    </w:p>
    <w:p w:rsidR="00E9210C" w:rsidRPr="0032797A" w:rsidRDefault="00E9210C" w:rsidP="00E9210C">
      <w:pPr>
        <w:spacing w:line="276" w:lineRule="auto"/>
        <w:jc w:val="both"/>
        <w:rPr>
          <w:szCs w:val="24"/>
          <w:rtl/>
        </w:rPr>
      </w:pPr>
    </w:p>
    <w:p w:rsidR="00E9210C" w:rsidRPr="00A176F0" w:rsidDel="00F71406" w:rsidRDefault="00E9210C" w:rsidP="00E9210C">
      <w:pPr>
        <w:spacing w:line="276" w:lineRule="auto"/>
        <w:jc w:val="both"/>
        <w:rPr>
          <w:szCs w:val="24"/>
        </w:rPr>
      </w:pPr>
      <w:r w:rsidRPr="001A346F">
        <w:rPr>
          <w:rFonts w:hint="cs"/>
          <w:szCs w:val="24"/>
          <w:rtl/>
        </w:rPr>
        <w:t>כתנאי להשתתפות במכרז נדרש המציע לעמוד ב</w:t>
      </w:r>
      <w:r>
        <w:rPr>
          <w:rFonts w:hint="cs"/>
          <w:szCs w:val="24"/>
          <w:rtl/>
        </w:rPr>
        <w:t xml:space="preserve">כל </w:t>
      </w:r>
      <w:r w:rsidRPr="001A346F">
        <w:rPr>
          <w:rFonts w:hint="cs"/>
          <w:szCs w:val="24"/>
          <w:rtl/>
        </w:rPr>
        <w:t>תנאי הסף המצטברים שלהלן:</w:t>
      </w:r>
      <w:r>
        <w:rPr>
          <w:rFonts w:hint="cs"/>
          <w:szCs w:val="24"/>
          <w:rtl/>
        </w:rPr>
        <w:t xml:space="preserve"> </w:t>
      </w:r>
    </w:p>
    <w:p w:rsidR="00E9210C" w:rsidRDefault="00E9210C" w:rsidP="00E9210C">
      <w:pPr>
        <w:spacing w:line="276" w:lineRule="auto"/>
        <w:jc w:val="both"/>
        <w:rPr>
          <w:szCs w:val="24"/>
        </w:rPr>
      </w:pPr>
    </w:p>
    <w:p w:rsidR="00E9210C" w:rsidRDefault="00E9210C" w:rsidP="00E9210C">
      <w:pPr>
        <w:pStyle w:val="ac"/>
        <w:numPr>
          <w:ilvl w:val="0"/>
          <w:numId w:val="12"/>
        </w:numPr>
        <w:spacing w:line="276" w:lineRule="auto"/>
        <w:jc w:val="both"/>
        <w:rPr>
          <w:szCs w:val="24"/>
        </w:rPr>
      </w:pPr>
      <w:r w:rsidRPr="0092797A">
        <w:rPr>
          <w:rFonts w:hint="cs"/>
          <w:szCs w:val="24"/>
          <w:rtl/>
        </w:rPr>
        <w:t xml:space="preserve">המציע נדרש להיות מהנדס אזרחי, או אדריכל הרשום ברשם המהנדסים והאדריכלים במשך 10 שנים לפחות. </w:t>
      </w:r>
    </w:p>
    <w:p w:rsidR="00E9210C" w:rsidRPr="0070063F" w:rsidRDefault="00E9210C" w:rsidP="00E9210C">
      <w:pPr>
        <w:pStyle w:val="ac"/>
        <w:spacing w:line="276" w:lineRule="auto"/>
        <w:ind w:left="360"/>
        <w:jc w:val="both"/>
        <w:rPr>
          <w:szCs w:val="24"/>
        </w:rPr>
      </w:pPr>
    </w:p>
    <w:p w:rsidR="00E9210C" w:rsidRDefault="00E9210C" w:rsidP="00E9210C">
      <w:pPr>
        <w:pStyle w:val="ac"/>
        <w:numPr>
          <w:ilvl w:val="0"/>
          <w:numId w:val="12"/>
        </w:numPr>
        <w:spacing w:line="276" w:lineRule="auto"/>
        <w:jc w:val="both"/>
        <w:rPr>
          <w:szCs w:val="24"/>
        </w:rPr>
      </w:pPr>
      <w:r w:rsidRPr="004026E7">
        <w:rPr>
          <w:rFonts w:hint="cs"/>
          <w:szCs w:val="24"/>
          <w:rtl/>
        </w:rPr>
        <w:t xml:space="preserve">על המציע להיות בעל ניסיון של </w:t>
      </w:r>
      <w:r>
        <w:rPr>
          <w:rFonts w:hint="cs"/>
          <w:szCs w:val="24"/>
          <w:rtl/>
        </w:rPr>
        <w:t>4</w:t>
      </w:r>
      <w:r w:rsidRPr="004026E7">
        <w:rPr>
          <w:rFonts w:hint="cs"/>
          <w:szCs w:val="24"/>
          <w:rtl/>
        </w:rPr>
        <w:t xml:space="preserve"> שנים לפחות, </w:t>
      </w:r>
      <w:r w:rsidRPr="007047D4">
        <w:rPr>
          <w:rFonts w:hint="cs"/>
          <w:b/>
          <w:bCs/>
          <w:szCs w:val="24"/>
          <w:u w:val="single"/>
          <w:rtl/>
        </w:rPr>
        <w:t>בתכנון</w:t>
      </w:r>
      <w:r w:rsidRPr="007047D4">
        <w:rPr>
          <w:rFonts w:hint="cs"/>
          <w:b/>
          <w:bCs/>
          <w:szCs w:val="24"/>
          <w:rtl/>
        </w:rPr>
        <w:t xml:space="preserve"> פרויקטי תשתית בישראל</w:t>
      </w:r>
      <w:r>
        <w:rPr>
          <w:rFonts w:hint="cs"/>
          <w:szCs w:val="24"/>
          <w:rtl/>
        </w:rPr>
        <w:t>.</w:t>
      </w:r>
    </w:p>
    <w:p w:rsidR="00E9210C" w:rsidRDefault="00E9210C" w:rsidP="00E9210C">
      <w:pPr>
        <w:pStyle w:val="ac"/>
        <w:rPr>
          <w:szCs w:val="24"/>
          <w:rtl/>
        </w:rPr>
      </w:pPr>
    </w:p>
    <w:p w:rsidR="00E9210C" w:rsidRDefault="00E9210C" w:rsidP="00E9210C">
      <w:pPr>
        <w:pStyle w:val="ac"/>
        <w:spacing w:line="276" w:lineRule="auto"/>
        <w:ind w:left="360"/>
        <w:jc w:val="both"/>
        <w:rPr>
          <w:szCs w:val="24"/>
          <w:rtl/>
        </w:rPr>
      </w:pPr>
      <w:r>
        <w:rPr>
          <w:rFonts w:hint="cs"/>
          <w:szCs w:val="24"/>
          <w:rtl/>
        </w:rPr>
        <w:t xml:space="preserve">כמו-כן, </w:t>
      </w:r>
      <w:r w:rsidRPr="004026E7">
        <w:rPr>
          <w:rFonts w:hint="cs"/>
          <w:szCs w:val="24"/>
          <w:rtl/>
        </w:rPr>
        <w:t>על המציע להציג 3 פרויקטים של</w:t>
      </w:r>
      <w:r>
        <w:rPr>
          <w:rFonts w:hint="cs"/>
          <w:szCs w:val="24"/>
          <w:rtl/>
        </w:rPr>
        <w:t xml:space="preserve"> </w:t>
      </w:r>
      <w:r w:rsidRPr="004954C8">
        <w:rPr>
          <w:rFonts w:hint="cs"/>
          <w:b/>
          <w:bCs/>
          <w:szCs w:val="24"/>
          <w:rtl/>
        </w:rPr>
        <w:t>תכנון</w:t>
      </w:r>
      <w:r w:rsidRPr="004026E7">
        <w:rPr>
          <w:rFonts w:hint="cs"/>
          <w:szCs w:val="24"/>
          <w:rtl/>
        </w:rPr>
        <w:t xml:space="preserve"> </w:t>
      </w:r>
      <w:r>
        <w:rPr>
          <w:rFonts w:hint="cs"/>
          <w:szCs w:val="24"/>
          <w:rtl/>
        </w:rPr>
        <w:t xml:space="preserve">פרויקטי </w:t>
      </w:r>
      <w:r w:rsidRPr="004026E7">
        <w:rPr>
          <w:rFonts w:hint="cs"/>
          <w:szCs w:val="24"/>
          <w:rtl/>
        </w:rPr>
        <w:t>תשתית אותם תכנן ושביצועם הסתיים</w:t>
      </w:r>
      <w:r>
        <w:rPr>
          <w:rFonts w:hint="cs"/>
          <w:szCs w:val="24"/>
          <w:rtl/>
        </w:rPr>
        <w:t xml:space="preserve"> בהיקף מינימאלי של 100 מיליון ₪ כל אחד</w:t>
      </w:r>
      <w:r w:rsidRPr="004026E7">
        <w:rPr>
          <w:rFonts w:hint="cs"/>
          <w:szCs w:val="24"/>
          <w:rtl/>
        </w:rPr>
        <w:t>.</w:t>
      </w:r>
      <w:r>
        <w:rPr>
          <w:rFonts w:hint="cs"/>
          <w:szCs w:val="24"/>
          <w:rtl/>
        </w:rPr>
        <w:t xml:space="preserve"> </w:t>
      </w:r>
    </w:p>
    <w:p w:rsidR="00E9210C" w:rsidRDefault="00E9210C" w:rsidP="00E9210C">
      <w:pPr>
        <w:pStyle w:val="ac"/>
        <w:spacing w:line="276" w:lineRule="auto"/>
        <w:ind w:left="643"/>
        <w:jc w:val="both"/>
        <w:rPr>
          <w:szCs w:val="24"/>
          <w:rtl/>
        </w:rPr>
      </w:pPr>
    </w:p>
    <w:p w:rsidR="00E9210C" w:rsidRPr="007047D4" w:rsidRDefault="00E9210C" w:rsidP="00E9210C">
      <w:pPr>
        <w:pStyle w:val="ac"/>
        <w:numPr>
          <w:ilvl w:val="0"/>
          <w:numId w:val="12"/>
        </w:numPr>
        <w:spacing w:line="276" w:lineRule="auto"/>
        <w:jc w:val="both"/>
        <w:rPr>
          <w:b/>
          <w:bCs/>
          <w:szCs w:val="24"/>
          <w:rtl/>
        </w:rPr>
      </w:pPr>
      <w:r w:rsidRPr="00710D66">
        <w:rPr>
          <w:rFonts w:hint="cs"/>
          <w:szCs w:val="24"/>
          <w:rtl/>
        </w:rPr>
        <w:t xml:space="preserve">על המציע להיות בעל ניסיון מוכח של 4 </w:t>
      </w:r>
      <w:r>
        <w:rPr>
          <w:rFonts w:hint="eastAsia"/>
          <w:szCs w:val="24"/>
          <w:rtl/>
        </w:rPr>
        <w:t>שנים</w:t>
      </w:r>
      <w:r>
        <w:rPr>
          <w:szCs w:val="24"/>
          <w:rtl/>
        </w:rPr>
        <w:t xml:space="preserve"> </w:t>
      </w:r>
      <w:r>
        <w:rPr>
          <w:rFonts w:hint="eastAsia"/>
          <w:szCs w:val="24"/>
          <w:rtl/>
        </w:rPr>
        <w:t>לפחות</w:t>
      </w:r>
      <w:r>
        <w:rPr>
          <w:szCs w:val="24"/>
          <w:rtl/>
        </w:rPr>
        <w:t xml:space="preserve">, </w:t>
      </w:r>
      <w:r>
        <w:rPr>
          <w:rFonts w:hint="eastAsia"/>
          <w:szCs w:val="24"/>
          <w:rtl/>
        </w:rPr>
        <w:t>במהלך</w:t>
      </w:r>
      <w:r>
        <w:rPr>
          <w:szCs w:val="24"/>
          <w:rtl/>
        </w:rPr>
        <w:t xml:space="preserve"> 15 </w:t>
      </w:r>
      <w:r>
        <w:rPr>
          <w:rFonts w:hint="eastAsia"/>
          <w:szCs w:val="24"/>
          <w:rtl/>
        </w:rPr>
        <w:t>השנים</w:t>
      </w:r>
      <w:r>
        <w:rPr>
          <w:szCs w:val="24"/>
          <w:rtl/>
        </w:rPr>
        <w:t xml:space="preserve"> </w:t>
      </w:r>
      <w:r>
        <w:rPr>
          <w:rFonts w:hint="eastAsia"/>
          <w:szCs w:val="24"/>
          <w:rtl/>
        </w:rPr>
        <w:t>הא</w:t>
      </w:r>
      <w:r w:rsidRPr="004026E7">
        <w:rPr>
          <w:rFonts w:hint="cs"/>
          <w:szCs w:val="24"/>
          <w:rtl/>
        </w:rPr>
        <w:t xml:space="preserve">חרונות, </w:t>
      </w:r>
      <w:r w:rsidRPr="007047D4">
        <w:rPr>
          <w:rFonts w:hint="cs"/>
          <w:b/>
          <w:bCs/>
          <w:szCs w:val="24"/>
          <w:u w:val="single"/>
          <w:rtl/>
        </w:rPr>
        <w:t>בניהול</w:t>
      </w:r>
      <w:r w:rsidRPr="007047D4">
        <w:rPr>
          <w:rFonts w:hint="cs"/>
          <w:b/>
          <w:bCs/>
          <w:szCs w:val="24"/>
          <w:rtl/>
        </w:rPr>
        <w:t xml:space="preserve"> פרויקטי תשתית בישראל </w:t>
      </w:r>
      <w:r w:rsidRPr="00CE6062">
        <w:rPr>
          <w:rFonts w:hint="cs"/>
          <w:b/>
          <w:bCs/>
          <w:szCs w:val="24"/>
          <w:u w:val="single"/>
          <w:rtl/>
        </w:rPr>
        <w:t>ובתיאום</w:t>
      </w:r>
      <w:r w:rsidRPr="007047D4">
        <w:rPr>
          <w:rFonts w:hint="cs"/>
          <w:b/>
          <w:bCs/>
          <w:szCs w:val="24"/>
          <w:rtl/>
        </w:rPr>
        <w:t xml:space="preserve"> תשתיות ברמה לאומית. </w:t>
      </w:r>
    </w:p>
    <w:p w:rsidR="00E9210C" w:rsidRPr="007047D4" w:rsidRDefault="00E9210C" w:rsidP="00E9210C">
      <w:pPr>
        <w:pStyle w:val="ac"/>
        <w:spacing w:line="276" w:lineRule="auto"/>
        <w:ind w:left="360"/>
        <w:jc w:val="both"/>
        <w:rPr>
          <w:b/>
          <w:bCs/>
          <w:szCs w:val="24"/>
          <w:rtl/>
        </w:rPr>
      </w:pPr>
    </w:p>
    <w:p w:rsidR="00E9210C" w:rsidRPr="00F71406" w:rsidRDefault="00E9210C" w:rsidP="00E9210C">
      <w:pPr>
        <w:spacing w:line="276" w:lineRule="auto"/>
        <w:jc w:val="both"/>
        <w:rPr>
          <w:b/>
          <w:bCs/>
          <w:szCs w:val="24"/>
          <w:u w:val="single"/>
          <w:rtl/>
        </w:rPr>
      </w:pPr>
      <w:r w:rsidRPr="00F71406">
        <w:rPr>
          <w:rFonts w:hint="eastAsia"/>
          <w:b/>
          <w:bCs/>
          <w:szCs w:val="24"/>
          <w:u w:val="single"/>
          <w:rtl/>
        </w:rPr>
        <w:t>על</w:t>
      </w:r>
      <w:r w:rsidRPr="00F71406">
        <w:rPr>
          <w:b/>
          <w:bCs/>
          <w:szCs w:val="24"/>
          <w:u w:val="single"/>
          <w:rtl/>
        </w:rPr>
        <w:t xml:space="preserve"> </w:t>
      </w:r>
      <w:r w:rsidRPr="00F71406">
        <w:rPr>
          <w:rFonts w:hint="eastAsia"/>
          <w:b/>
          <w:bCs/>
          <w:szCs w:val="24"/>
          <w:u w:val="single"/>
          <w:rtl/>
        </w:rPr>
        <w:t>המציע</w:t>
      </w:r>
      <w:r>
        <w:rPr>
          <w:b/>
          <w:bCs/>
          <w:szCs w:val="24"/>
          <w:u w:val="single"/>
          <w:rtl/>
        </w:rPr>
        <w:t xml:space="preserve"> </w:t>
      </w:r>
      <w:r>
        <w:rPr>
          <w:rFonts w:hint="eastAsia"/>
          <w:b/>
          <w:bCs/>
          <w:szCs w:val="24"/>
          <w:u w:val="single"/>
          <w:rtl/>
        </w:rPr>
        <w:t>לצרף</w:t>
      </w:r>
      <w:r>
        <w:rPr>
          <w:b/>
          <w:bCs/>
          <w:szCs w:val="24"/>
          <w:u w:val="single"/>
          <w:rtl/>
        </w:rPr>
        <w:t xml:space="preserve"> </w:t>
      </w:r>
      <w:r>
        <w:rPr>
          <w:rFonts w:hint="eastAsia"/>
          <w:b/>
          <w:bCs/>
          <w:szCs w:val="24"/>
          <w:u w:val="single"/>
          <w:rtl/>
        </w:rPr>
        <w:t>להצעתו</w:t>
      </w:r>
      <w:r>
        <w:rPr>
          <w:b/>
          <w:bCs/>
          <w:szCs w:val="24"/>
          <w:u w:val="single"/>
          <w:rtl/>
        </w:rPr>
        <w:t xml:space="preserve"> </w:t>
      </w:r>
      <w:r>
        <w:rPr>
          <w:rFonts w:hint="eastAsia"/>
          <w:b/>
          <w:bCs/>
          <w:szCs w:val="24"/>
          <w:u w:val="single"/>
          <w:rtl/>
        </w:rPr>
        <w:t>כל</w:t>
      </w:r>
      <w:r>
        <w:rPr>
          <w:b/>
          <w:bCs/>
          <w:szCs w:val="24"/>
          <w:u w:val="single"/>
          <w:rtl/>
        </w:rPr>
        <w:t xml:space="preserve"> </w:t>
      </w:r>
      <w:r>
        <w:rPr>
          <w:rFonts w:hint="eastAsia"/>
          <w:b/>
          <w:bCs/>
          <w:szCs w:val="24"/>
          <w:u w:val="single"/>
          <w:rtl/>
        </w:rPr>
        <w:t>אישור</w:t>
      </w:r>
      <w:r>
        <w:rPr>
          <w:b/>
          <w:bCs/>
          <w:szCs w:val="24"/>
          <w:u w:val="single"/>
          <w:rtl/>
        </w:rPr>
        <w:t xml:space="preserve"> </w:t>
      </w:r>
      <w:r>
        <w:rPr>
          <w:rFonts w:hint="eastAsia"/>
          <w:b/>
          <w:bCs/>
          <w:szCs w:val="24"/>
          <w:u w:val="single"/>
          <w:rtl/>
        </w:rPr>
        <w:t>ומסמך</w:t>
      </w:r>
      <w:r>
        <w:rPr>
          <w:b/>
          <w:bCs/>
          <w:szCs w:val="24"/>
          <w:u w:val="single"/>
          <w:rtl/>
        </w:rPr>
        <w:t xml:space="preserve"> </w:t>
      </w:r>
      <w:r>
        <w:rPr>
          <w:rFonts w:hint="eastAsia"/>
          <w:b/>
          <w:bCs/>
          <w:szCs w:val="24"/>
          <w:u w:val="single"/>
          <w:rtl/>
        </w:rPr>
        <w:t>המעידים</w:t>
      </w:r>
      <w:r>
        <w:rPr>
          <w:b/>
          <w:bCs/>
          <w:szCs w:val="24"/>
          <w:u w:val="single"/>
          <w:rtl/>
        </w:rPr>
        <w:t xml:space="preserve"> </w:t>
      </w:r>
      <w:r>
        <w:rPr>
          <w:rFonts w:hint="eastAsia"/>
          <w:b/>
          <w:bCs/>
          <w:szCs w:val="24"/>
          <w:u w:val="single"/>
          <w:rtl/>
        </w:rPr>
        <w:t>על</w:t>
      </w:r>
      <w:r>
        <w:rPr>
          <w:b/>
          <w:bCs/>
          <w:szCs w:val="24"/>
          <w:u w:val="single"/>
          <w:rtl/>
        </w:rPr>
        <w:t xml:space="preserve"> </w:t>
      </w:r>
      <w:r>
        <w:rPr>
          <w:rFonts w:hint="eastAsia"/>
          <w:b/>
          <w:bCs/>
          <w:szCs w:val="24"/>
          <w:u w:val="single"/>
          <w:rtl/>
        </w:rPr>
        <w:t>עמידתו</w:t>
      </w:r>
      <w:r>
        <w:rPr>
          <w:b/>
          <w:bCs/>
          <w:szCs w:val="24"/>
          <w:u w:val="single"/>
          <w:rtl/>
        </w:rPr>
        <w:t xml:space="preserve"> </w:t>
      </w:r>
      <w:r>
        <w:rPr>
          <w:rFonts w:hint="eastAsia"/>
          <w:b/>
          <w:bCs/>
          <w:szCs w:val="24"/>
          <w:u w:val="single"/>
          <w:rtl/>
        </w:rPr>
        <w:t>בכל</w:t>
      </w:r>
      <w:r>
        <w:rPr>
          <w:b/>
          <w:bCs/>
          <w:szCs w:val="24"/>
          <w:u w:val="single"/>
          <w:rtl/>
        </w:rPr>
        <w:t xml:space="preserve"> </w:t>
      </w:r>
      <w:r>
        <w:rPr>
          <w:rFonts w:hint="eastAsia"/>
          <w:b/>
          <w:bCs/>
          <w:szCs w:val="24"/>
          <w:u w:val="single"/>
          <w:rtl/>
        </w:rPr>
        <w:t>תנאי</w:t>
      </w:r>
      <w:r>
        <w:rPr>
          <w:b/>
          <w:bCs/>
          <w:szCs w:val="24"/>
          <w:u w:val="single"/>
          <w:rtl/>
        </w:rPr>
        <w:t xml:space="preserve"> </w:t>
      </w:r>
      <w:r>
        <w:rPr>
          <w:rFonts w:hint="eastAsia"/>
          <w:b/>
          <w:bCs/>
          <w:szCs w:val="24"/>
          <w:u w:val="single"/>
          <w:rtl/>
        </w:rPr>
        <w:t>הסף</w:t>
      </w:r>
      <w:r>
        <w:rPr>
          <w:b/>
          <w:bCs/>
          <w:szCs w:val="24"/>
          <w:u w:val="single"/>
          <w:rtl/>
        </w:rPr>
        <w:t>.</w:t>
      </w:r>
    </w:p>
    <w:p w:rsidR="00E9210C" w:rsidRPr="00F71406" w:rsidRDefault="00E9210C" w:rsidP="00E9210C">
      <w:pPr>
        <w:spacing w:line="276" w:lineRule="auto"/>
        <w:jc w:val="both"/>
        <w:rPr>
          <w:b/>
          <w:bCs/>
          <w:szCs w:val="24"/>
          <w:rtl/>
        </w:rPr>
      </w:pPr>
    </w:p>
    <w:p w:rsidR="00E9210C" w:rsidRPr="00F71406" w:rsidRDefault="00E9210C" w:rsidP="00E9210C">
      <w:pPr>
        <w:spacing w:line="276" w:lineRule="auto"/>
        <w:jc w:val="both"/>
        <w:rPr>
          <w:b/>
          <w:bCs/>
          <w:szCs w:val="24"/>
          <w:u w:val="single"/>
          <w:rtl/>
        </w:rPr>
      </w:pPr>
      <w:r>
        <w:rPr>
          <w:rFonts w:hint="eastAsia"/>
          <w:b/>
          <w:bCs/>
          <w:szCs w:val="24"/>
          <w:rtl/>
        </w:rPr>
        <w:t>אי</w:t>
      </w:r>
      <w:r>
        <w:rPr>
          <w:b/>
          <w:bCs/>
          <w:szCs w:val="24"/>
          <w:rtl/>
        </w:rPr>
        <w:t xml:space="preserve"> </w:t>
      </w:r>
      <w:r>
        <w:rPr>
          <w:rFonts w:hint="eastAsia"/>
          <w:b/>
          <w:bCs/>
          <w:szCs w:val="24"/>
          <w:rtl/>
        </w:rPr>
        <w:t>עמידה</w:t>
      </w:r>
      <w:r>
        <w:rPr>
          <w:b/>
          <w:bCs/>
          <w:szCs w:val="24"/>
          <w:rtl/>
        </w:rPr>
        <w:t xml:space="preserve"> </w:t>
      </w:r>
      <w:r>
        <w:rPr>
          <w:rFonts w:hint="eastAsia"/>
          <w:b/>
          <w:bCs/>
          <w:szCs w:val="24"/>
          <w:rtl/>
        </w:rPr>
        <w:t>באחד</w:t>
      </w:r>
      <w:r>
        <w:rPr>
          <w:b/>
          <w:bCs/>
          <w:szCs w:val="24"/>
          <w:rtl/>
        </w:rPr>
        <w:t xml:space="preserve"> </w:t>
      </w:r>
      <w:r>
        <w:rPr>
          <w:rFonts w:hint="eastAsia"/>
          <w:b/>
          <w:bCs/>
          <w:szCs w:val="24"/>
          <w:rtl/>
        </w:rPr>
        <w:t>או</w:t>
      </w:r>
      <w:r>
        <w:rPr>
          <w:b/>
          <w:bCs/>
          <w:szCs w:val="24"/>
          <w:rtl/>
        </w:rPr>
        <w:t xml:space="preserve"> </w:t>
      </w:r>
      <w:r>
        <w:rPr>
          <w:rFonts w:hint="eastAsia"/>
          <w:b/>
          <w:bCs/>
          <w:szCs w:val="24"/>
          <w:rtl/>
        </w:rPr>
        <w:t>יותר</w:t>
      </w:r>
      <w:r>
        <w:rPr>
          <w:b/>
          <w:bCs/>
          <w:szCs w:val="24"/>
          <w:rtl/>
        </w:rPr>
        <w:t xml:space="preserve"> </w:t>
      </w:r>
      <w:r>
        <w:rPr>
          <w:rFonts w:hint="eastAsia"/>
          <w:b/>
          <w:bCs/>
          <w:szCs w:val="24"/>
          <w:rtl/>
        </w:rPr>
        <w:t>מתנאי</w:t>
      </w:r>
      <w:r>
        <w:rPr>
          <w:b/>
          <w:bCs/>
          <w:szCs w:val="24"/>
          <w:rtl/>
        </w:rPr>
        <w:t xml:space="preserve"> </w:t>
      </w:r>
      <w:r>
        <w:rPr>
          <w:rFonts w:hint="eastAsia"/>
          <w:b/>
          <w:bCs/>
          <w:szCs w:val="24"/>
          <w:rtl/>
        </w:rPr>
        <w:t>הסף</w:t>
      </w:r>
      <w:r>
        <w:rPr>
          <w:b/>
          <w:bCs/>
          <w:szCs w:val="24"/>
          <w:rtl/>
        </w:rPr>
        <w:t xml:space="preserve"> </w:t>
      </w:r>
      <w:r>
        <w:rPr>
          <w:rFonts w:hint="eastAsia"/>
          <w:b/>
          <w:bCs/>
          <w:szCs w:val="24"/>
          <w:rtl/>
        </w:rPr>
        <w:t>תביא</w:t>
      </w:r>
      <w:r>
        <w:rPr>
          <w:b/>
          <w:bCs/>
          <w:szCs w:val="24"/>
          <w:rtl/>
        </w:rPr>
        <w:t xml:space="preserve"> </w:t>
      </w:r>
      <w:r>
        <w:rPr>
          <w:rFonts w:hint="eastAsia"/>
          <w:b/>
          <w:bCs/>
          <w:szCs w:val="24"/>
          <w:rtl/>
        </w:rPr>
        <w:t>לפסילת</w:t>
      </w:r>
      <w:r>
        <w:rPr>
          <w:b/>
          <w:bCs/>
          <w:szCs w:val="24"/>
          <w:rtl/>
        </w:rPr>
        <w:t xml:space="preserve"> </w:t>
      </w:r>
      <w:r>
        <w:rPr>
          <w:rFonts w:hint="eastAsia"/>
          <w:b/>
          <w:bCs/>
          <w:szCs w:val="24"/>
          <w:rtl/>
        </w:rPr>
        <w:t>ההצעה</w:t>
      </w:r>
      <w:r>
        <w:rPr>
          <w:b/>
          <w:bCs/>
          <w:szCs w:val="24"/>
          <w:rtl/>
        </w:rPr>
        <w:t>.</w:t>
      </w:r>
    </w:p>
    <w:p w:rsidR="00E9210C" w:rsidRPr="00F71406" w:rsidRDefault="00E9210C" w:rsidP="00E9210C">
      <w:pPr>
        <w:spacing w:line="276" w:lineRule="auto"/>
        <w:jc w:val="both"/>
        <w:rPr>
          <w:b/>
          <w:bCs/>
          <w:szCs w:val="24"/>
          <w:u w:val="single"/>
          <w:rtl/>
        </w:rPr>
      </w:pPr>
    </w:p>
    <w:p w:rsidR="00E9210C" w:rsidRPr="0092797A" w:rsidRDefault="00E9210C" w:rsidP="00E9210C">
      <w:pPr>
        <w:pStyle w:val="ac"/>
        <w:numPr>
          <w:ilvl w:val="0"/>
          <w:numId w:val="18"/>
        </w:numPr>
        <w:spacing w:line="276" w:lineRule="auto"/>
        <w:jc w:val="both"/>
        <w:rPr>
          <w:b/>
          <w:bCs/>
          <w:szCs w:val="24"/>
          <w:u w:val="single"/>
          <w:rtl/>
        </w:rPr>
      </w:pPr>
      <w:r>
        <w:rPr>
          <w:rFonts w:hint="eastAsia"/>
          <w:b/>
          <w:bCs/>
          <w:szCs w:val="24"/>
          <w:u w:val="single"/>
          <w:rtl/>
        </w:rPr>
        <w:t>אישורים</w:t>
      </w:r>
      <w:r>
        <w:rPr>
          <w:b/>
          <w:bCs/>
          <w:szCs w:val="24"/>
          <w:u w:val="single"/>
          <w:rtl/>
        </w:rPr>
        <w:t xml:space="preserve"> ומסמכים שעל </w:t>
      </w:r>
      <w:r w:rsidRPr="0092797A">
        <w:rPr>
          <w:rFonts w:hint="cs"/>
          <w:b/>
          <w:bCs/>
          <w:szCs w:val="24"/>
          <w:u w:val="single"/>
          <w:rtl/>
        </w:rPr>
        <w:t>המציע להמציא:</w:t>
      </w:r>
    </w:p>
    <w:p w:rsidR="00E9210C" w:rsidRDefault="00E9210C" w:rsidP="00E9210C">
      <w:pPr>
        <w:pStyle w:val="ac"/>
        <w:numPr>
          <w:ilvl w:val="0"/>
          <w:numId w:val="19"/>
        </w:numPr>
        <w:spacing w:before="120" w:after="120" w:line="276" w:lineRule="auto"/>
        <w:jc w:val="both"/>
        <w:rPr>
          <w:szCs w:val="24"/>
        </w:rPr>
      </w:pPr>
      <w:r w:rsidRPr="005A1ED9">
        <w:rPr>
          <w:rFonts w:hint="eastAsia"/>
          <w:szCs w:val="24"/>
          <w:rtl/>
          <w:lang w:eastAsia="en-US"/>
        </w:rPr>
        <w:t>על</w:t>
      </w:r>
      <w:r w:rsidRPr="005A1ED9">
        <w:rPr>
          <w:szCs w:val="24"/>
          <w:rtl/>
          <w:lang w:eastAsia="en-US"/>
        </w:rPr>
        <w:t xml:space="preserve"> </w:t>
      </w:r>
      <w:r w:rsidRPr="005A1ED9">
        <w:rPr>
          <w:rFonts w:hint="eastAsia"/>
          <w:szCs w:val="24"/>
          <w:rtl/>
          <w:lang w:eastAsia="en-US"/>
        </w:rPr>
        <w:t>המציע</w:t>
      </w:r>
      <w:r w:rsidRPr="005A1ED9">
        <w:rPr>
          <w:szCs w:val="24"/>
          <w:rtl/>
          <w:lang w:eastAsia="en-US"/>
        </w:rPr>
        <w:t xml:space="preserve"> </w:t>
      </w:r>
      <w:r w:rsidRPr="005A1ED9">
        <w:rPr>
          <w:rFonts w:hint="eastAsia"/>
          <w:szCs w:val="24"/>
          <w:rtl/>
          <w:lang w:eastAsia="en-US"/>
        </w:rPr>
        <w:t>לצרף</w:t>
      </w:r>
      <w:r w:rsidRPr="005A1ED9">
        <w:rPr>
          <w:szCs w:val="24"/>
          <w:rtl/>
          <w:lang w:eastAsia="en-US"/>
        </w:rPr>
        <w:t xml:space="preserve"> </w:t>
      </w:r>
      <w:r w:rsidRPr="005A1ED9">
        <w:rPr>
          <w:rFonts w:hint="eastAsia"/>
          <w:szCs w:val="24"/>
          <w:rtl/>
          <w:lang w:eastAsia="en-US"/>
        </w:rPr>
        <w:t>כל</w:t>
      </w:r>
      <w:r w:rsidRPr="005A1ED9">
        <w:rPr>
          <w:szCs w:val="24"/>
          <w:rtl/>
          <w:lang w:eastAsia="en-US"/>
        </w:rPr>
        <w:t xml:space="preserve"> </w:t>
      </w:r>
      <w:r w:rsidRPr="005A1ED9">
        <w:rPr>
          <w:rFonts w:hint="eastAsia"/>
          <w:szCs w:val="24"/>
          <w:rtl/>
          <w:lang w:eastAsia="en-US"/>
        </w:rPr>
        <w:t>מסמך</w:t>
      </w:r>
      <w:r w:rsidRPr="005A1ED9">
        <w:rPr>
          <w:szCs w:val="24"/>
          <w:rtl/>
          <w:lang w:eastAsia="en-US"/>
        </w:rPr>
        <w:t xml:space="preserve"> </w:t>
      </w:r>
      <w:r w:rsidRPr="005A1ED9">
        <w:rPr>
          <w:rFonts w:hint="eastAsia"/>
          <w:szCs w:val="24"/>
          <w:rtl/>
          <w:lang w:eastAsia="en-US"/>
        </w:rPr>
        <w:t>המעיד</w:t>
      </w:r>
      <w:r w:rsidRPr="005A1ED9">
        <w:rPr>
          <w:szCs w:val="24"/>
          <w:rtl/>
          <w:lang w:eastAsia="en-US"/>
        </w:rPr>
        <w:t xml:space="preserve"> </w:t>
      </w:r>
      <w:r w:rsidRPr="005A1ED9">
        <w:rPr>
          <w:rFonts w:hint="eastAsia"/>
          <w:szCs w:val="24"/>
          <w:rtl/>
          <w:lang w:eastAsia="en-US"/>
        </w:rPr>
        <w:t>על</w:t>
      </w:r>
      <w:r w:rsidRPr="005A1ED9">
        <w:rPr>
          <w:szCs w:val="24"/>
          <w:rtl/>
          <w:lang w:eastAsia="en-US"/>
        </w:rPr>
        <w:t xml:space="preserve"> </w:t>
      </w:r>
      <w:r w:rsidRPr="005A1ED9">
        <w:rPr>
          <w:rFonts w:hint="eastAsia"/>
          <w:szCs w:val="24"/>
          <w:rtl/>
          <w:lang w:eastAsia="en-US"/>
        </w:rPr>
        <w:t>עמידתו</w:t>
      </w:r>
      <w:r w:rsidRPr="005A1ED9">
        <w:rPr>
          <w:szCs w:val="24"/>
          <w:rtl/>
          <w:lang w:eastAsia="en-US"/>
        </w:rPr>
        <w:t xml:space="preserve"> </w:t>
      </w:r>
      <w:r w:rsidRPr="005A1ED9">
        <w:rPr>
          <w:rFonts w:hint="eastAsia"/>
          <w:szCs w:val="24"/>
          <w:rtl/>
          <w:lang w:eastAsia="en-US"/>
        </w:rPr>
        <w:t>בתנאי</w:t>
      </w:r>
      <w:r w:rsidRPr="005A1ED9">
        <w:rPr>
          <w:szCs w:val="24"/>
          <w:rtl/>
          <w:lang w:eastAsia="en-US"/>
        </w:rPr>
        <w:t xml:space="preserve"> </w:t>
      </w:r>
      <w:r w:rsidRPr="005A1ED9">
        <w:rPr>
          <w:rFonts w:hint="eastAsia"/>
          <w:szCs w:val="24"/>
          <w:rtl/>
          <w:lang w:eastAsia="en-US"/>
        </w:rPr>
        <w:t>הסף</w:t>
      </w:r>
      <w:r w:rsidRPr="005A1ED9">
        <w:rPr>
          <w:szCs w:val="24"/>
          <w:rtl/>
          <w:lang w:eastAsia="en-US"/>
        </w:rPr>
        <w:t xml:space="preserve"> </w:t>
      </w:r>
      <w:r w:rsidRPr="005A1ED9">
        <w:rPr>
          <w:rFonts w:hint="eastAsia"/>
          <w:szCs w:val="24"/>
          <w:rtl/>
          <w:lang w:eastAsia="en-US"/>
        </w:rPr>
        <w:t>שנקבעו</w:t>
      </w:r>
      <w:r w:rsidRPr="005A1ED9">
        <w:rPr>
          <w:szCs w:val="24"/>
          <w:rtl/>
          <w:lang w:eastAsia="en-US"/>
        </w:rPr>
        <w:t xml:space="preserve"> </w:t>
      </w:r>
      <w:r w:rsidRPr="005A1ED9">
        <w:rPr>
          <w:rFonts w:hint="eastAsia"/>
          <w:szCs w:val="24"/>
          <w:rtl/>
          <w:lang w:eastAsia="en-US"/>
        </w:rPr>
        <w:t>במכרז</w:t>
      </w:r>
      <w:r>
        <w:rPr>
          <w:rFonts w:hint="cs"/>
          <w:szCs w:val="24"/>
          <w:rtl/>
          <w:lang w:eastAsia="en-US"/>
        </w:rPr>
        <w:t>.</w:t>
      </w:r>
      <w:r w:rsidRPr="005A1ED9">
        <w:rPr>
          <w:szCs w:val="24"/>
          <w:rtl/>
          <w:lang w:eastAsia="en-US"/>
        </w:rPr>
        <w:t xml:space="preserve"> </w:t>
      </w:r>
      <w:r>
        <w:rPr>
          <w:rFonts w:hint="eastAsia"/>
          <w:szCs w:val="24"/>
          <w:rtl/>
          <w:lang w:eastAsia="en-US"/>
        </w:rPr>
        <w:t>על</w:t>
      </w:r>
      <w:r>
        <w:rPr>
          <w:szCs w:val="24"/>
          <w:rtl/>
          <w:lang w:eastAsia="en-US"/>
        </w:rPr>
        <w:t xml:space="preserve"> </w:t>
      </w:r>
      <w:r>
        <w:rPr>
          <w:rFonts w:hint="eastAsia"/>
          <w:szCs w:val="24"/>
          <w:rtl/>
          <w:lang w:eastAsia="en-US"/>
        </w:rPr>
        <w:t>המציע</w:t>
      </w:r>
      <w:r>
        <w:rPr>
          <w:szCs w:val="24"/>
          <w:rtl/>
          <w:lang w:eastAsia="en-US"/>
        </w:rPr>
        <w:t xml:space="preserve"> </w:t>
      </w:r>
      <w:r>
        <w:rPr>
          <w:rFonts w:hint="eastAsia"/>
          <w:szCs w:val="24"/>
          <w:rtl/>
          <w:lang w:eastAsia="en-US"/>
        </w:rPr>
        <w:t>לצרף</w:t>
      </w:r>
      <w:r>
        <w:rPr>
          <w:szCs w:val="24"/>
          <w:rtl/>
          <w:lang w:eastAsia="en-US"/>
        </w:rPr>
        <w:t xml:space="preserve"> </w:t>
      </w:r>
      <w:r>
        <w:rPr>
          <w:rFonts w:hint="eastAsia"/>
          <w:szCs w:val="24"/>
          <w:rtl/>
          <w:lang w:eastAsia="en-US"/>
        </w:rPr>
        <w:t>להצעתו</w:t>
      </w:r>
      <w:r>
        <w:rPr>
          <w:szCs w:val="24"/>
          <w:rtl/>
          <w:lang w:eastAsia="en-US"/>
        </w:rPr>
        <w:t xml:space="preserve"> את תעודות </w:t>
      </w:r>
      <w:r>
        <w:rPr>
          <w:rFonts w:hint="eastAsia"/>
          <w:szCs w:val="24"/>
          <w:rtl/>
          <w:lang w:eastAsia="en-US"/>
        </w:rPr>
        <w:t>ההשכלה</w:t>
      </w:r>
      <w:r>
        <w:rPr>
          <w:szCs w:val="24"/>
          <w:rtl/>
          <w:lang w:eastAsia="en-US"/>
        </w:rPr>
        <w:t xml:space="preserve"> </w:t>
      </w:r>
      <w:r>
        <w:rPr>
          <w:rFonts w:hint="eastAsia"/>
          <w:szCs w:val="24"/>
          <w:rtl/>
          <w:lang w:eastAsia="en-US"/>
        </w:rPr>
        <w:t>הנדרשות</w:t>
      </w:r>
      <w:r>
        <w:rPr>
          <w:szCs w:val="24"/>
          <w:rtl/>
          <w:lang w:eastAsia="en-US"/>
        </w:rPr>
        <w:t xml:space="preserve"> בתנאי הסף</w:t>
      </w:r>
      <w:r>
        <w:rPr>
          <w:rFonts w:hint="cs"/>
          <w:szCs w:val="24"/>
          <w:rtl/>
          <w:lang w:eastAsia="en-US"/>
        </w:rPr>
        <w:t>.</w:t>
      </w:r>
      <w:r>
        <w:rPr>
          <w:szCs w:val="24"/>
          <w:rtl/>
          <w:lang w:eastAsia="en-US"/>
        </w:rPr>
        <w:t xml:space="preserve"> </w:t>
      </w:r>
    </w:p>
    <w:p w:rsidR="00E9210C" w:rsidRPr="005A1ED9" w:rsidRDefault="00E9210C" w:rsidP="00E9210C">
      <w:pPr>
        <w:pStyle w:val="ac"/>
        <w:numPr>
          <w:ilvl w:val="0"/>
          <w:numId w:val="19"/>
        </w:numPr>
        <w:spacing w:before="120" w:after="120" w:line="276" w:lineRule="auto"/>
        <w:jc w:val="both"/>
        <w:rPr>
          <w:szCs w:val="24"/>
        </w:rPr>
      </w:pPr>
      <w:r w:rsidRPr="006844D5">
        <w:rPr>
          <w:rFonts w:hint="eastAsia"/>
          <w:szCs w:val="24"/>
          <w:rtl/>
        </w:rPr>
        <w:t>המציע</w:t>
      </w:r>
      <w:r w:rsidRPr="006844D5">
        <w:rPr>
          <w:szCs w:val="24"/>
          <w:rtl/>
        </w:rPr>
        <w:t xml:space="preserve"> </w:t>
      </w:r>
      <w:r w:rsidRPr="002132A4">
        <w:rPr>
          <w:rFonts w:hint="eastAsia"/>
          <w:szCs w:val="24"/>
          <w:rtl/>
        </w:rPr>
        <w:t>י</w:t>
      </w:r>
      <w:r w:rsidRPr="00A96E60">
        <w:rPr>
          <w:rFonts w:hint="eastAsia"/>
          <w:szCs w:val="24"/>
          <w:rtl/>
        </w:rPr>
        <w:t>צרף</w:t>
      </w:r>
      <w:r w:rsidRPr="00A96E60">
        <w:rPr>
          <w:szCs w:val="24"/>
          <w:rtl/>
        </w:rPr>
        <w:t xml:space="preserve"> </w:t>
      </w:r>
      <w:r w:rsidRPr="00A96E60">
        <w:rPr>
          <w:rFonts w:hint="eastAsia"/>
          <w:szCs w:val="24"/>
          <w:rtl/>
        </w:rPr>
        <w:t>כל</w:t>
      </w:r>
      <w:r w:rsidRPr="00A96E60">
        <w:rPr>
          <w:szCs w:val="24"/>
          <w:rtl/>
        </w:rPr>
        <w:t xml:space="preserve"> </w:t>
      </w:r>
      <w:r w:rsidRPr="00A96E60">
        <w:rPr>
          <w:rFonts w:hint="eastAsia"/>
          <w:szCs w:val="24"/>
          <w:rtl/>
        </w:rPr>
        <w:t>מסמך</w:t>
      </w:r>
      <w:r w:rsidRPr="006844D5">
        <w:rPr>
          <w:rFonts w:hint="cs"/>
          <w:szCs w:val="24"/>
          <w:rtl/>
        </w:rPr>
        <w:t xml:space="preserve">/חומר </w:t>
      </w:r>
      <w:r w:rsidRPr="006844D5">
        <w:rPr>
          <w:rFonts w:hint="eastAsia"/>
          <w:szCs w:val="24"/>
          <w:rtl/>
        </w:rPr>
        <w:t>שיש</w:t>
      </w:r>
      <w:r w:rsidRPr="006844D5">
        <w:rPr>
          <w:szCs w:val="24"/>
          <w:rtl/>
        </w:rPr>
        <w:t xml:space="preserve"> </w:t>
      </w:r>
      <w:r>
        <w:rPr>
          <w:rFonts w:hint="cs"/>
          <w:szCs w:val="24"/>
          <w:rtl/>
        </w:rPr>
        <w:t>בו</w:t>
      </w:r>
      <w:r w:rsidRPr="006844D5">
        <w:rPr>
          <w:szCs w:val="24"/>
          <w:rtl/>
        </w:rPr>
        <w:t xml:space="preserve"> </w:t>
      </w:r>
      <w:r>
        <w:rPr>
          <w:rFonts w:hint="cs"/>
          <w:szCs w:val="24"/>
          <w:rtl/>
        </w:rPr>
        <w:t>ל</w:t>
      </w:r>
      <w:r w:rsidRPr="006844D5">
        <w:rPr>
          <w:rFonts w:hint="eastAsia"/>
          <w:szCs w:val="24"/>
          <w:rtl/>
        </w:rPr>
        <w:t>דעתו</w:t>
      </w:r>
      <w:r w:rsidRPr="006844D5">
        <w:rPr>
          <w:szCs w:val="24"/>
          <w:rtl/>
        </w:rPr>
        <w:t xml:space="preserve"> </w:t>
      </w:r>
      <w:r w:rsidRPr="006844D5">
        <w:rPr>
          <w:rFonts w:hint="eastAsia"/>
          <w:szCs w:val="24"/>
          <w:rtl/>
        </w:rPr>
        <w:t>כדי</w:t>
      </w:r>
      <w:r w:rsidRPr="006844D5">
        <w:rPr>
          <w:szCs w:val="24"/>
          <w:rtl/>
        </w:rPr>
        <w:t xml:space="preserve"> </w:t>
      </w:r>
      <w:r w:rsidRPr="006844D5">
        <w:rPr>
          <w:rFonts w:hint="eastAsia"/>
          <w:szCs w:val="24"/>
          <w:rtl/>
        </w:rPr>
        <w:t>ל</w:t>
      </w:r>
      <w:r w:rsidRPr="006844D5">
        <w:rPr>
          <w:rFonts w:hint="cs"/>
          <w:szCs w:val="24"/>
          <w:rtl/>
        </w:rPr>
        <w:t>עזור</w:t>
      </w:r>
      <w:r w:rsidRPr="006844D5">
        <w:rPr>
          <w:szCs w:val="24"/>
          <w:rtl/>
        </w:rPr>
        <w:t xml:space="preserve"> </w:t>
      </w:r>
      <w:r w:rsidRPr="006844D5">
        <w:rPr>
          <w:rFonts w:hint="cs"/>
          <w:szCs w:val="24"/>
          <w:rtl/>
        </w:rPr>
        <w:t>ל</w:t>
      </w:r>
      <w:r w:rsidRPr="006844D5">
        <w:rPr>
          <w:szCs w:val="24"/>
          <w:rtl/>
        </w:rPr>
        <w:t>חברי צוות הבדיקה</w:t>
      </w:r>
      <w:r w:rsidRPr="006844D5">
        <w:rPr>
          <w:rFonts w:hint="cs"/>
          <w:szCs w:val="24"/>
          <w:rtl/>
        </w:rPr>
        <w:t xml:space="preserve"> לבחון את טיב הצעתו </w:t>
      </w:r>
      <w:r>
        <w:rPr>
          <w:rFonts w:hint="cs"/>
          <w:szCs w:val="24"/>
          <w:rtl/>
        </w:rPr>
        <w:t>או</w:t>
      </w:r>
      <w:r w:rsidRPr="005A1ED9">
        <w:rPr>
          <w:rFonts w:hint="cs"/>
          <w:szCs w:val="24"/>
          <w:rtl/>
        </w:rPr>
        <w:t xml:space="preserve"> להשפיע על ניקוד ההצעה.</w:t>
      </w:r>
    </w:p>
    <w:p w:rsidR="00E9210C" w:rsidRPr="005A1ED9" w:rsidRDefault="00E9210C" w:rsidP="00E9210C">
      <w:pPr>
        <w:numPr>
          <w:ilvl w:val="0"/>
          <w:numId w:val="19"/>
        </w:numPr>
        <w:spacing w:line="276" w:lineRule="auto"/>
        <w:ind w:right="720"/>
        <w:jc w:val="both"/>
        <w:rPr>
          <w:szCs w:val="24"/>
          <w:rtl/>
        </w:rPr>
      </w:pPr>
      <w:r w:rsidRPr="005A1ED9">
        <w:rPr>
          <w:rFonts w:hint="cs"/>
          <w:szCs w:val="24"/>
          <w:rtl/>
        </w:rPr>
        <w:t xml:space="preserve">על המציע לצרף להצעתו כתובת עדכנית מלאה וברורה וכן מספרי טלפון ופקס של המציע ושל איש הקשר מטעמו. כן יצרף רשימת </w:t>
      </w:r>
      <w:r>
        <w:rPr>
          <w:rFonts w:hint="cs"/>
          <w:szCs w:val="24"/>
          <w:rtl/>
        </w:rPr>
        <w:t>לקוחות/</w:t>
      </w:r>
      <w:r w:rsidRPr="005A1ED9">
        <w:rPr>
          <w:rFonts w:hint="cs"/>
          <w:szCs w:val="24"/>
          <w:rtl/>
        </w:rPr>
        <w:t>ממליצים (שלושה לפחות),  היכול</w:t>
      </w:r>
      <w:r>
        <w:rPr>
          <w:rFonts w:hint="cs"/>
          <w:szCs w:val="24"/>
          <w:rtl/>
        </w:rPr>
        <w:t>ים</w:t>
      </w:r>
      <w:r w:rsidRPr="005A1ED9">
        <w:rPr>
          <w:rFonts w:hint="cs"/>
          <w:szCs w:val="24"/>
          <w:rtl/>
        </w:rPr>
        <w:t xml:space="preserve"> להעיד על היועץ המוצע. </w:t>
      </w:r>
    </w:p>
    <w:p w:rsidR="00E9210C" w:rsidRPr="005A1ED9" w:rsidRDefault="00E9210C" w:rsidP="00E9210C">
      <w:pPr>
        <w:spacing w:line="276" w:lineRule="auto"/>
        <w:ind w:firstLine="585"/>
        <w:jc w:val="both"/>
        <w:rPr>
          <w:szCs w:val="24"/>
        </w:rPr>
      </w:pPr>
    </w:p>
    <w:p w:rsidR="00E9210C" w:rsidRPr="002F0DBB" w:rsidRDefault="00E9210C" w:rsidP="00E9210C">
      <w:pPr>
        <w:numPr>
          <w:ilvl w:val="0"/>
          <w:numId w:val="19"/>
        </w:numPr>
        <w:spacing w:line="276" w:lineRule="auto"/>
        <w:ind w:right="720"/>
        <w:jc w:val="both"/>
        <w:rPr>
          <w:szCs w:val="24"/>
        </w:rPr>
      </w:pPr>
      <w:r>
        <w:rPr>
          <w:rFonts w:hint="cs"/>
          <w:szCs w:val="24"/>
          <w:rtl/>
        </w:rPr>
        <w:t>ה</w:t>
      </w:r>
      <w:r w:rsidRPr="005A1ED9">
        <w:rPr>
          <w:rFonts w:hint="cs"/>
          <w:szCs w:val="24"/>
          <w:rtl/>
        </w:rPr>
        <w:t>משרד רשאי לפנות ללקוחות/ ממליצים מהרשימה הנ"ל או ללקוחות אחרים על בסיס מידע קיים או העולה מתוך ההצעה או מבדיקתה, על מנת לבדוק את מידת שביעות הרצון של הגופים עימם עבד היועץ המוצע.</w:t>
      </w:r>
    </w:p>
    <w:p w:rsidR="00E9210C" w:rsidRPr="005A1ED9" w:rsidRDefault="00E9210C" w:rsidP="00E9210C">
      <w:pPr>
        <w:pStyle w:val="ac"/>
        <w:numPr>
          <w:ilvl w:val="0"/>
          <w:numId w:val="19"/>
        </w:numPr>
        <w:spacing w:line="276" w:lineRule="auto"/>
        <w:jc w:val="both"/>
        <w:rPr>
          <w:szCs w:val="24"/>
        </w:rPr>
      </w:pPr>
      <w:r w:rsidRPr="005A1ED9">
        <w:rPr>
          <w:rFonts w:hint="cs"/>
          <w:szCs w:val="24"/>
          <w:rtl/>
        </w:rPr>
        <w:t>מציע החייב בניכוי מס במקור יצרף להצעתו אישור מתאים לכך.</w:t>
      </w:r>
    </w:p>
    <w:p w:rsidR="00E9210C" w:rsidRPr="005A1ED9" w:rsidRDefault="00E9210C" w:rsidP="00E9210C">
      <w:pPr>
        <w:pStyle w:val="ac"/>
        <w:numPr>
          <w:ilvl w:val="0"/>
          <w:numId w:val="19"/>
        </w:numPr>
        <w:spacing w:line="276" w:lineRule="auto"/>
        <w:jc w:val="both"/>
        <w:rPr>
          <w:szCs w:val="24"/>
        </w:rPr>
      </w:pPr>
      <w:r w:rsidRPr="005A1ED9">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E9210C" w:rsidRPr="0092797A" w:rsidRDefault="00E9210C" w:rsidP="00E9210C">
      <w:pPr>
        <w:spacing w:line="276" w:lineRule="auto"/>
        <w:ind w:left="720"/>
        <w:jc w:val="both"/>
        <w:rPr>
          <w:szCs w:val="24"/>
          <w:rtl/>
        </w:rPr>
      </w:pPr>
      <w:r w:rsidRPr="0092797A">
        <w:rPr>
          <w:rFonts w:hint="cs"/>
          <w:szCs w:val="24"/>
          <w:rtl/>
        </w:rPr>
        <w:t xml:space="preserve">לאחר שקלול התוצאות, אם קיבלו שתי הצעות או יותר תוצאה משוקללת זהה שהיא התוצאה    </w:t>
      </w:r>
    </w:p>
    <w:p w:rsidR="00E9210C" w:rsidRPr="0092797A" w:rsidRDefault="00E9210C" w:rsidP="00E9210C">
      <w:pPr>
        <w:spacing w:line="276" w:lineRule="auto"/>
        <w:ind w:left="720"/>
        <w:jc w:val="both"/>
        <w:rPr>
          <w:szCs w:val="24"/>
          <w:rtl/>
        </w:rPr>
      </w:pPr>
      <w:r w:rsidRPr="0092797A">
        <w:rPr>
          <w:rFonts w:hint="cs"/>
          <w:szCs w:val="24"/>
          <w:rtl/>
        </w:rPr>
        <w:t xml:space="preserve">הגבוהה ביותר, ואחת מן ההצעות היא עסק בשליטת אישה, תיבחר ההצעה האמורה כזוכה  </w:t>
      </w:r>
    </w:p>
    <w:p w:rsidR="00E9210C" w:rsidRPr="0092797A" w:rsidRDefault="00E9210C" w:rsidP="00E9210C">
      <w:pPr>
        <w:spacing w:line="276" w:lineRule="auto"/>
        <w:ind w:left="720"/>
        <w:jc w:val="both"/>
        <w:rPr>
          <w:szCs w:val="24"/>
          <w:rtl/>
        </w:rPr>
      </w:pPr>
      <w:r w:rsidRPr="0092797A">
        <w:rPr>
          <w:rFonts w:hint="cs"/>
          <w:szCs w:val="24"/>
          <w:rtl/>
        </w:rPr>
        <w:t xml:space="preserve">במכרז ובלבד שצורף לה בעת הגשתה, אישור ותצהיר. </w:t>
      </w:r>
    </w:p>
    <w:p w:rsidR="00E9210C" w:rsidRPr="005A1ED9" w:rsidRDefault="00E9210C" w:rsidP="00E9210C">
      <w:pPr>
        <w:spacing w:line="276" w:lineRule="auto"/>
        <w:jc w:val="both"/>
        <w:rPr>
          <w:szCs w:val="24"/>
        </w:rPr>
      </w:pPr>
    </w:p>
    <w:p w:rsidR="00E9210C" w:rsidRPr="0092797A" w:rsidRDefault="00E9210C" w:rsidP="00E9210C">
      <w:pPr>
        <w:pStyle w:val="ac"/>
        <w:numPr>
          <w:ilvl w:val="0"/>
          <w:numId w:val="18"/>
        </w:numPr>
        <w:spacing w:line="276" w:lineRule="auto"/>
        <w:jc w:val="both"/>
        <w:rPr>
          <w:b/>
          <w:bCs/>
          <w:szCs w:val="24"/>
          <w:u w:val="single"/>
        </w:rPr>
      </w:pPr>
      <w:r w:rsidRPr="0092797A">
        <w:rPr>
          <w:rFonts w:hint="cs"/>
          <w:b/>
          <w:bCs/>
          <w:szCs w:val="24"/>
          <w:u w:val="single"/>
          <w:rtl/>
        </w:rPr>
        <w:t>תנאים כלליים הקשורים לביצוע העבודה:</w:t>
      </w:r>
    </w:p>
    <w:p w:rsidR="00E9210C" w:rsidRPr="005A1ED9" w:rsidRDefault="00E9210C" w:rsidP="00E9210C">
      <w:pPr>
        <w:spacing w:line="276" w:lineRule="auto"/>
        <w:jc w:val="both"/>
        <w:rPr>
          <w:szCs w:val="24"/>
          <w:rtl/>
        </w:rPr>
      </w:pPr>
    </w:p>
    <w:p w:rsidR="00E9210C" w:rsidRPr="0092797A" w:rsidRDefault="00E9210C" w:rsidP="00E9210C">
      <w:pPr>
        <w:pStyle w:val="ac"/>
        <w:numPr>
          <w:ilvl w:val="0"/>
          <w:numId w:val="20"/>
        </w:numPr>
        <w:spacing w:line="276" w:lineRule="auto"/>
        <w:jc w:val="both"/>
        <w:rPr>
          <w:szCs w:val="24"/>
        </w:rPr>
      </w:pPr>
      <w:r w:rsidRPr="0092797A">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E9210C" w:rsidRPr="005A1ED9" w:rsidRDefault="00E9210C" w:rsidP="00E9210C">
      <w:pPr>
        <w:spacing w:line="276" w:lineRule="auto"/>
        <w:ind w:left="-1440"/>
        <w:jc w:val="both"/>
        <w:rPr>
          <w:szCs w:val="24"/>
        </w:rPr>
      </w:pPr>
    </w:p>
    <w:p w:rsidR="00E9210C" w:rsidRPr="0092797A" w:rsidRDefault="00E9210C" w:rsidP="00E9210C">
      <w:pPr>
        <w:pStyle w:val="ac"/>
        <w:numPr>
          <w:ilvl w:val="0"/>
          <w:numId w:val="20"/>
        </w:numPr>
        <w:spacing w:line="276" w:lineRule="auto"/>
        <w:jc w:val="both"/>
        <w:rPr>
          <w:szCs w:val="24"/>
          <w:rtl/>
        </w:rPr>
      </w:pPr>
      <w:r w:rsidRPr="0092797A">
        <w:rPr>
          <w:rFonts w:hint="cs"/>
          <w:szCs w:val="24"/>
          <w:rtl/>
        </w:rPr>
        <w:t>על הזוכה להיות מוכן להתחיל בביצוע העבודה תוך 14 ימים מתאריך קבלת ההודעה על זכייתו.</w:t>
      </w:r>
    </w:p>
    <w:p w:rsidR="00E9210C" w:rsidRPr="005A1ED9" w:rsidRDefault="00E9210C" w:rsidP="00E9210C">
      <w:pPr>
        <w:spacing w:line="276" w:lineRule="auto"/>
        <w:jc w:val="both"/>
        <w:rPr>
          <w:szCs w:val="24"/>
          <w:rtl/>
        </w:rPr>
      </w:pPr>
    </w:p>
    <w:p w:rsidR="00E9210C" w:rsidRPr="0092797A" w:rsidRDefault="00E9210C" w:rsidP="00E9210C">
      <w:pPr>
        <w:pStyle w:val="ac"/>
        <w:numPr>
          <w:ilvl w:val="0"/>
          <w:numId w:val="20"/>
        </w:numPr>
        <w:spacing w:line="276" w:lineRule="auto"/>
        <w:jc w:val="both"/>
        <w:rPr>
          <w:szCs w:val="24"/>
        </w:rPr>
      </w:pPr>
      <w:r w:rsidRPr="0092797A">
        <w:rPr>
          <w:rFonts w:hint="cs"/>
          <w:szCs w:val="24"/>
          <w:rtl/>
        </w:rPr>
        <w:t xml:space="preserve">היועץ יעבור בדיקה ביטחונית של הממונה על הביטחון במשרד לרמת "שמור" (5), ויתחייב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יהיה רשאי היועץ להתחיל בעבודתה. </w:t>
      </w:r>
    </w:p>
    <w:p w:rsidR="00E9210C" w:rsidRPr="005A1ED9" w:rsidRDefault="00E9210C" w:rsidP="00E9210C">
      <w:pPr>
        <w:spacing w:line="276" w:lineRule="auto"/>
        <w:ind w:left="-1440"/>
        <w:jc w:val="both"/>
        <w:rPr>
          <w:szCs w:val="24"/>
        </w:rPr>
      </w:pPr>
    </w:p>
    <w:p w:rsidR="00E9210C" w:rsidRPr="005A1ED9" w:rsidRDefault="00E9210C" w:rsidP="00E9210C">
      <w:pPr>
        <w:pStyle w:val="ad"/>
        <w:numPr>
          <w:ilvl w:val="0"/>
          <w:numId w:val="20"/>
        </w:numPr>
        <w:spacing w:line="276" w:lineRule="auto"/>
        <w:jc w:val="both"/>
        <w:rPr>
          <w:rFonts w:cs="David"/>
          <w:b w:val="0"/>
          <w:bCs w:val="0"/>
          <w:color w:val="auto"/>
        </w:rPr>
      </w:pPr>
      <w:r w:rsidRPr="005A1ED9">
        <w:rPr>
          <w:rFonts w:ascii="Arial" w:hAnsi="Arial" w:cs="David" w:hint="cs"/>
          <w:b w:val="0"/>
          <w:bCs w:val="0"/>
          <w:color w:val="auto"/>
          <w:rtl/>
        </w:rPr>
        <w:t xml:space="preserve">המציע הזוכה </w:t>
      </w:r>
      <w:r>
        <w:rPr>
          <w:rFonts w:ascii="Arial" w:hAnsi="Arial" w:cs="David" w:hint="cs"/>
          <w:b w:val="0"/>
          <w:bCs w:val="0"/>
          <w:color w:val="auto"/>
          <w:rtl/>
        </w:rPr>
        <w:t>י</w:t>
      </w:r>
      <w:r w:rsidRPr="005A1ED9">
        <w:rPr>
          <w:rFonts w:ascii="Arial" w:hAnsi="Arial" w:cs="David" w:hint="cs"/>
          <w:b w:val="0"/>
          <w:bCs w:val="0"/>
          <w:color w:val="auto"/>
          <w:rtl/>
        </w:rPr>
        <w:t>תחייב כי ישמור על סודיות</w:t>
      </w:r>
      <w:r>
        <w:rPr>
          <w:rFonts w:ascii="Arial" w:hAnsi="Arial" w:cs="David" w:hint="cs"/>
          <w:b w:val="0"/>
          <w:bCs w:val="0"/>
          <w:color w:val="auto"/>
          <w:rtl/>
        </w:rPr>
        <w:t xml:space="preserve"> מוחלטת </w:t>
      </w:r>
      <w:r w:rsidRPr="005A1ED9">
        <w:rPr>
          <w:rFonts w:ascii="Arial" w:hAnsi="Arial" w:cs="David" w:hint="cs"/>
          <w:b w:val="0"/>
          <w:bCs w:val="0"/>
          <w:color w:val="auto"/>
          <w:rtl/>
        </w:rPr>
        <w:t xml:space="preserve"> ולא יעביר, ימסור או יביא לידיעת כל גורם, במישרין, בעקיפין ו/או בכל דרך שהי</w:t>
      </w:r>
      <w:r w:rsidRPr="005A1ED9">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5A1ED9">
        <w:rPr>
          <w:rFonts w:cs="David"/>
          <w:b w:val="0"/>
          <w:bCs w:val="0"/>
          <w:color w:val="auto"/>
          <w:rtl/>
        </w:rPr>
        <w:t>–</w:t>
      </w:r>
      <w:r w:rsidRPr="005A1ED9">
        <w:rPr>
          <w:rFonts w:cs="David" w:hint="cs"/>
          <w:b w:val="0"/>
          <w:bCs w:val="0"/>
          <w:color w:val="auto"/>
          <w:rtl/>
        </w:rPr>
        <w:t xml:space="preserve"> ללא אישור המשרד מראש ובכתב. </w:t>
      </w:r>
      <w:r>
        <w:rPr>
          <w:rFonts w:cs="David" w:hint="cs"/>
          <w:b w:val="0"/>
          <w:bCs w:val="0"/>
          <w:color w:val="auto"/>
          <w:rtl/>
        </w:rPr>
        <w:t xml:space="preserve"> הזוכה במכרז ונותן השירותים מטעמו יידרשו לחתום על התחייבות לשמירת סודיות בנוסח המצורף למכרז זה כנספח ט'.</w:t>
      </w:r>
    </w:p>
    <w:p w:rsidR="00E9210C" w:rsidRPr="005A1ED9" w:rsidRDefault="00E9210C" w:rsidP="00E9210C">
      <w:pPr>
        <w:spacing w:line="276" w:lineRule="auto"/>
        <w:jc w:val="both"/>
        <w:rPr>
          <w:b/>
          <w:bCs/>
          <w:szCs w:val="24"/>
          <w:u w:val="single"/>
          <w:rtl/>
        </w:rPr>
      </w:pPr>
    </w:p>
    <w:p w:rsidR="00E9210C" w:rsidRPr="0092797A" w:rsidRDefault="00E9210C" w:rsidP="00E9210C">
      <w:pPr>
        <w:pStyle w:val="ac"/>
        <w:numPr>
          <w:ilvl w:val="0"/>
          <w:numId w:val="18"/>
        </w:numPr>
        <w:spacing w:line="276" w:lineRule="auto"/>
        <w:jc w:val="both"/>
        <w:rPr>
          <w:b/>
          <w:bCs/>
          <w:szCs w:val="24"/>
          <w:u w:val="single"/>
          <w:rtl/>
        </w:rPr>
      </w:pPr>
      <w:r w:rsidRPr="0092797A">
        <w:rPr>
          <w:rFonts w:hint="cs"/>
          <w:b/>
          <w:bCs/>
          <w:szCs w:val="24"/>
          <w:u w:val="single"/>
          <w:rtl/>
        </w:rPr>
        <w:t>ההסכם:</w:t>
      </w:r>
    </w:p>
    <w:p w:rsidR="00E9210C" w:rsidRPr="005A1ED9" w:rsidRDefault="00E9210C" w:rsidP="00E9210C">
      <w:pPr>
        <w:spacing w:line="276" w:lineRule="auto"/>
        <w:jc w:val="both"/>
        <w:rPr>
          <w:b/>
          <w:bCs/>
          <w:szCs w:val="24"/>
          <w:u w:val="single"/>
          <w:rtl/>
        </w:rPr>
      </w:pPr>
    </w:p>
    <w:p w:rsidR="00E9210C" w:rsidRPr="00266545" w:rsidRDefault="00E9210C" w:rsidP="00E9210C">
      <w:pPr>
        <w:pStyle w:val="ac"/>
        <w:numPr>
          <w:ilvl w:val="0"/>
          <w:numId w:val="21"/>
        </w:numPr>
        <w:spacing w:line="276" w:lineRule="auto"/>
        <w:jc w:val="both"/>
        <w:rPr>
          <w:b/>
          <w:bCs/>
          <w:szCs w:val="24"/>
          <w:rtl/>
        </w:rPr>
      </w:pPr>
      <w:r w:rsidRPr="00266545">
        <w:rPr>
          <w:rFonts w:hint="cs"/>
          <w:szCs w:val="24"/>
          <w:rtl/>
        </w:rPr>
        <w:t xml:space="preserve">עם היועץ ייחתם הסכם כדוגמת ההסכם המצ"ב </w:t>
      </w:r>
      <w:r w:rsidRPr="00266545">
        <w:rPr>
          <w:rFonts w:hint="cs"/>
          <w:b/>
          <w:bCs/>
          <w:szCs w:val="24"/>
          <w:rtl/>
        </w:rPr>
        <w:t xml:space="preserve">כנספח ב' </w:t>
      </w:r>
      <w:r w:rsidRPr="00266545">
        <w:rPr>
          <w:rFonts w:hint="eastAsia"/>
          <w:szCs w:val="24"/>
          <w:rtl/>
        </w:rPr>
        <w:t>בשינויים</w:t>
      </w:r>
      <w:r w:rsidRPr="00266545">
        <w:rPr>
          <w:szCs w:val="24"/>
          <w:rtl/>
        </w:rPr>
        <w:t xml:space="preserve"> </w:t>
      </w:r>
      <w:r w:rsidRPr="00266545">
        <w:rPr>
          <w:rFonts w:hint="eastAsia"/>
          <w:szCs w:val="24"/>
          <w:rtl/>
        </w:rPr>
        <w:t>המחויבים</w:t>
      </w:r>
      <w:r w:rsidRPr="00266545">
        <w:rPr>
          <w:rFonts w:hint="cs"/>
          <w:szCs w:val="24"/>
          <w:rtl/>
        </w:rPr>
        <w:t xml:space="preserve">. תנאי ההסכם המפורטים בנספח ב' מהווים חלק בלתי נפרד ממכרז זה ומתנאיו. למשרד בלבד שמורה הזכות לשנות את נוסחו של ההסכם. </w:t>
      </w:r>
    </w:p>
    <w:p w:rsidR="00E9210C" w:rsidRPr="002F0DBB" w:rsidRDefault="00E9210C" w:rsidP="00E9210C">
      <w:pPr>
        <w:pStyle w:val="ac"/>
        <w:numPr>
          <w:ilvl w:val="0"/>
          <w:numId w:val="21"/>
        </w:numPr>
        <w:spacing w:before="120" w:after="120" w:line="276" w:lineRule="auto"/>
        <w:jc w:val="both"/>
        <w:rPr>
          <w:szCs w:val="24"/>
        </w:rPr>
      </w:pPr>
      <w:r w:rsidRPr="002F0DBB">
        <w:rPr>
          <w:rFonts w:hint="cs"/>
          <w:szCs w:val="24"/>
          <w:rtl/>
        </w:rPr>
        <w:t>תקופת ההסכם תהיה למשך 12 חודשים. למשרד בלבד תהיה האופציה להאריך את ההסכם  לתקופות נוספות של עד שנתיים נוספות</w:t>
      </w:r>
      <w:r>
        <w:rPr>
          <w:rFonts w:hint="cs"/>
          <w:szCs w:val="24"/>
          <w:rtl/>
        </w:rPr>
        <w:t>.</w:t>
      </w:r>
    </w:p>
    <w:p w:rsidR="00E9210C" w:rsidRPr="00266545" w:rsidRDefault="00E9210C" w:rsidP="00E9210C">
      <w:pPr>
        <w:pStyle w:val="ac"/>
        <w:numPr>
          <w:ilvl w:val="0"/>
          <w:numId w:val="21"/>
        </w:numPr>
        <w:spacing w:before="120" w:after="120" w:line="276" w:lineRule="auto"/>
        <w:jc w:val="both"/>
        <w:rPr>
          <w:szCs w:val="24"/>
        </w:rPr>
      </w:pPr>
      <w:r w:rsidRPr="002F0DBB">
        <w:rPr>
          <w:rFonts w:hint="cs"/>
          <w:szCs w:val="24"/>
          <w:rtl/>
        </w:rPr>
        <w:t>למרות האמור לעיל, המשרד יהא רשאי להפסיק את ההסכם, עפ"י שיקול דעתו הבלעדי, ע"י מתן הודעה בכתב 30 ימים מראש, בכל נקודת זמן.</w:t>
      </w:r>
    </w:p>
    <w:p w:rsidR="00E9210C" w:rsidRPr="00266545" w:rsidRDefault="00E9210C" w:rsidP="00E9210C">
      <w:pPr>
        <w:pStyle w:val="ac"/>
        <w:numPr>
          <w:ilvl w:val="0"/>
          <w:numId w:val="21"/>
        </w:numPr>
        <w:spacing w:line="276" w:lineRule="auto"/>
        <w:contextualSpacing/>
        <w:jc w:val="both"/>
        <w:rPr>
          <w:szCs w:val="24"/>
        </w:rPr>
      </w:pPr>
      <w:r w:rsidRPr="00266545">
        <w:rPr>
          <w:rFonts w:hint="cs"/>
          <w:b/>
          <w:bCs/>
          <w:szCs w:val="24"/>
          <w:rtl/>
        </w:rPr>
        <w:t xml:space="preserve">למען הסר ספק, מובהר ומודגש בזאת כי המשרד אינו מתחייב להיקף עבודה מינימאלי. </w:t>
      </w:r>
      <w:r>
        <w:rPr>
          <w:rFonts w:hint="cs"/>
          <w:b/>
          <w:bCs/>
          <w:szCs w:val="24"/>
          <w:rtl/>
        </w:rPr>
        <w:t xml:space="preserve">כן </w:t>
      </w:r>
      <w:r w:rsidRPr="00266545">
        <w:rPr>
          <w:rFonts w:hint="cs"/>
          <w:b/>
          <w:bCs/>
          <w:szCs w:val="24"/>
          <w:rtl/>
        </w:rPr>
        <w:t>מובהר כי היועץ יבצע את עבודתו רק לאחר קבלת אישור</w:t>
      </w:r>
      <w:r>
        <w:rPr>
          <w:rFonts w:hint="cs"/>
          <w:b/>
          <w:bCs/>
          <w:szCs w:val="24"/>
          <w:rtl/>
        </w:rPr>
        <w:t xml:space="preserve"> מראש</w:t>
      </w:r>
      <w:r w:rsidRPr="00266545">
        <w:rPr>
          <w:rFonts w:hint="cs"/>
          <w:b/>
          <w:bCs/>
          <w:szCs w:val="24"/>
          <w:rtl/>
        </w:rPr>
        <w:t xml:space="preserve"> בכתב של הממונה מטעם המשרד.</w:t>
      </w:r>
      <w:r w:rsidRPr="00266545">
        <w:rPr>
          <w:rFonts w:hint="cs"/>
          <w:szCs w:val="24"/>
          <w:rtl/>
        </w:rPr>
        <w:t xml:space="preserve"> </w:t>
      </w:r>
    </w:p>
    <w:p w:rsidR="00E9210C" w:rsidRPr="00266545" w:rsidRDefault="00E9210C" w:rsidP="00E9210C">
      <w:pPr>
        <w:pStyle w:val="ac"/>
        <w:numPr>
          <w:ilvl w:val="0"/>
          <w:numId w:val="21"/>
        </w:numPr>
        <w:spacing w:before="120" w:after="120" w:line="276" w:lineRule="auto"/>
        <w:jc w:val="both"/>
        <w:rPr>
          <w:szCs w:val="24"/>
        </w:rPr>
      </w:pPr>
      <w:r w:rsidRPr="00266545">
        <w:rPr>
          <w:rFonts w:hint="cs"/>
          <w:szCs w:val="24"/>
          <w:rtl/>
        </w:rPr>
        <w:t>לתנאי התמורה, התשלום ועדכון המחיר נא ראו סעיפים 6-7 בהסכם.</w:t>
      </w:r>
    </w:p>
    <w:p w:rsidR="00E9210C" w:rsidRPr="0092797A" w:rsidRDefault="00E9210C" w:rsidP="00E9210C">
      <w:pPr>
        <w:pStyle w:val="ac"/>
        <w:numPr>
          <w:ilvl w:val="0"/>
          <w:numId w:val="18"/>
        </w:numPr>
        <w:spacing w:before="120" w:after="120" w:line="276" w:lineRule="auto"/>
        <w:jc w:val="both"/>
        <w:rPr>
          <w:szCs w:val="24"/>
          <w:rtl/>
        </w:rPr>
      </w:pPr>
      <w:r w:rsidRPr="0092797A">
        <w:rPr>
          <w:rFonts w:hint="cs"/>
          <w:b/>
          <w:bCs/>
          <w:szCs w:val="24"/>
          <w:u w:val="single"/>
          <w:rtl/>
        </w:rPr>
        <w:t>הגשת הצעת המחיר</w:t>
      </w:r>
      <w:r w:rsidRPr="0092797A">
        <w:rPr>
          <w:rFonts w:hint="cs"/>
          <w:szCs w:val="24"/>
          <w:rtl/>
        </w:rPr>
        <w:t>:</w:t>
      </w:r>
      <w:r w:rsidRPr="0092797A" w:rsidDel="00C10B87">
        <w:rPr>
          <w:rFonts w:hint="eastAsia"/>
          <w:szCs w:val="24"/>
          <w:rtl/>
        </w:rPr>
        <w:t xml:space="preserve"> </w:t>
      </w:r>
    </w:p>
    <w:p w:rsidR="00E9210C" w:rsidRPr="005A1ED9" w:rsidRDefault="00E9210C" w:rsidP="00E9210C">
      <w:pPr>
        <w:spacing w:line="276" w:lineRule="auto"/>
        <w:ind w:left="360"/>
        <w:jc w:val="both"/>
        <w:rPr>
          <w:szCs w:val="24"/>
          <w:rtl/>
        </w:rPr>
      </w:pPr>
      <w:r w:rsidRPr="005A1ED9">
        <w:rPr>
          <w:rFonts w:hint="cs"/>
          <w:szCs w:val="24"/>
          <w:rtl/>
        </w:rPr>
        <w:t xml:space="preserve">הצעת מחיר תוגש על גבי הטופס המצ"ב </w:t>
      </w:r>
      <w:r w:rsidRPr="005A1ED9">
        <w:rPr>
          <w:rFonts w:hint="cs"/>
          <w:b/>
          <w:bCs/>
          <w:szCs w:val="24"/>
          <w:u w:val="single"/>
          <w:rtl/>
        </w:rPr>
        <w:t>כנספח ג'</w:t>
      </w:r>
      <w:r w:rsidRPr="005A1ED9">
        <w:rPr>
          <w:rFonts w:hint="cs"/>
          <w:szCs w:val="24"/>
          <w:rtl/>
        </w:rPr>
        <w:t xml:space="preserve"> בו יציין המציע את סכום ההנחה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r w:rsidRPr="005A1ED9">
        <w:rPr>
          <w:szCs w:val="24"/>
        </w:rPr>
        <w:t>http://takam.mof.gov.il/doc/hashkal/horaot.nsf</w:t>
      </w:r>
      <w:r w:rsidRPr="005A1ED9">
        <w:rPr>
          <w:rFonts w:hint="cs"/>
          <w:szCs w:val="24"/>
          <w:rtl/>
        </w:rPr>
        <w:t xml:space="preserve">). הצעת המחיר תוגש במעטפה נפרדת מיתר מסמכי ההצעה. </w:t>
      </w:r>
      <w:r w:rsidRPr="005A1ED9">
        <w:rPr>
          <w:rFonts w:hint="cs"/>
          <w:szCs w:val="24"/>
          <w:rtl/>
        </w:rPr>
        <w:tab/>
      </w:r>
      <w:r w:rsidRPr="005A1ED9">
        <w:rPr>
          <w:rFonts w:hint="cs"/>
          <w:szCs w:val="24"/>
          <w:rtl/>
        </w:rPr>
        <w:tab/>
      </w:r>
      <w:r w:rsidRPr="005A1ED9">
        <w:rPr>
          <w:rFonts w:hint="cs"/>
          <w:szCs w:val="24"/>
          <w:rtl/>
        </w:rPr>
        <w:tab/>
      </w:r>
    </w:p>
    <w:p w:rsidR="00E9210C" w:rsidRPr="005A1ED9" w:rsidRDefault="00E9210C" w:rsidP="00E9210C">
      <w:pPr>
        <w:spacing w:line="276" w:lineRule="auto"/>
        <w:ind w:left="360"/>
        <w:jc w:val="both"/>
        <w:rPr>
          <w:szCs w:val="24"/>
          <w:rtl/>
        </w:rPr>
      </w:pPr>
    </w:p>
    <w:p w:rsidR="00E9210C" w:rsidRPr="005A1ED9" w:rsidRDefault="00E9210C" w:rsidP="00E9210C">
      <w:pPr>
        <w:spacing w:line="276" w:lineRule="auto"/>
        <w:ind w:left="311"/>
        <w:jc w:val="both"/>
        <w:rPr>
          <w:szCs w:val="24"/>
          <w:rtl/>
        </w:rPr>
      </w:pPr>
      <w:r w:rsidRPr="005A1ED9">
        <w:rPr>
          <w:rFonts w:hint="cs"/>
          <w:b/>
          <w:bCs/>
          <w:szCs w:val="24"/>
          <w:rtl/>
        </w:rPr>
        <w:t>מודגש בזאת כי ע"פ חוזר ה. שעה משקי עבור שירות המבוצע בידי משרד/</w:t>
      </w:r>
      <w:r>
        <w:rPr>
          <w:rFonts w:hint="cs"/>
          <w:b/>
          <w:bCs/>
          <w:szCs w:val="24"/>
          <w:rtl/>
        </w:rPr>
        <w:t xml:space="preserve"> </w:t>
      </w:r>
      <w:r w:rsidRPr="005A1ED9">
        <w:rPr>
          <w:rFonts w:hint="cs"/>
          <w:b/>
          <w:bCs/>
          <w:szCs w:val="24"/>
          <w:rtl/>
        </w:rPr>
        <w:t xml:space="preserve">חברה של נותני שירותים חיצוניים, הנמצא באתר האינטרנט בכתובת </w:t>
      </w:r>
      <w:hyperlink r:id="rId12" w:history="1">
        <w:r w:rsidRPr="005A1ED9">
          <w:rPr>
            <w:rStyle w:val="Hyperlink"/>
            <w:color w:val="auto"/>
            <w:szCs w:val="24"/>
          </w:rPr>
          <w:t>http://takam.mof.gov.il/doc/hashkal/horaot.nsf</w:t>
        </w:r>
      </w:hyperlink>
      <w:r w:rsidRPr="005A1ED9">
        <w:rPr>
          <w:rFonts w:hint="cs"/>
          <w:szCs w:val="24"/>
          <w:rtl/>
        </w:rPr>
        <w:t xml:space="preserve">, </w:t>
      </w:r>
    </w:p>
    <w:p w:rsidR="00E9210C" w:rsidRDefault="00E9210C" w:rsidP="00E9210C">
      <w:pPr>
        <w:spacing w:line="276" w:lineRule="auto"/>
        <w:ind w:left="311"/>
        <w:jc w:val="both"/>
        <w:rPr>
          <w:b/>
          <w:bCs/>
          <w:szCs w:val="24"/>
          <w:rtl/>
        </w:rPr>
      </w:pPr>
      <w:r w:rsidRPr="005A1ED9">
        <w:rPr>
          <w:rFonts w:hint="cs"/>
          <w:b/>
          <w:bCs/>
          <w:szCs w:val="24"/>
          <w:rtl/>
        </w:rPr>
        <w:lastRenderedPageBreak/>
        <w:t xml:space="preserve">יהא התעריף המקסימאלי בגובה של 90% מגובה התעריפים הקבועים בחוזר ה. שעה משקי הנ"ל - המוגדרים כתעריף יועץ 1 או תעריף יועץ 2, בתוספת מע"מ, וזאת עקב העובדה כי ההתקשרות (כולל מימוש האופציות להארכה) עולה על שנתיים. </w:t>
      </w:r>
    </w:p>
    <w:p w:rsidR="00E9210C" w:rsidRDefault="00E9210C" w:rsidP="00E9210C">
      <w:pPr>
        <w:spacing w:line="276" w:lineRule="auto"/>
        <w:ind w:left="311"/>
        <w:jc w:val="both"/>
        <w:rPr>
          <w:b/>
          <w:bCs/>
          <w:szCs w:val="24"/>
          <w:rtl/>
        </w:rPr>
      </w:pPr>
      <w:r>
        <w:rPr>
          <w:rFonts w:hint="cs"/>
          <w:b/>
          <w:bCs/>
          <w:szCs w:val="24"/>
          <w:rtl/>
        </w:rPr>
        <w:t xml:space="preserve">כאשר השירות מבוצע בידי יועץ פרטי שאינו מועסק באמצעות חברה, יהא התעריף המקסימאלי בגובה של 80% מגובה התעריפים הקבועים בחוזר ה. שעה משקי הנ"ל. </w:t>
      </w:r>
    </w:p>
    <w:p w:rsidR="00E9210C" w:rsidRDefault="00E9210C" w:rsidP="00E9210C">
      <w:pPr>
        <w:spacing w:line="276" w:lineRule="auto"/>
        <w:ind w:left="311"/>
        <w:jc w:val="both"/>
        <w:rPr>
          <w:b/>
          <w:bCs/>
          <w:szCs w:val="24"/>
          <w:rtl/>
        </w:rPr>
      </w:pPr>
      <w:r w:rsidRPr="005A1ED9">
        <w:rPr>
          <w:rFonts w:hint="cs"/>
          <w:b/>
          <w:bCs/>
          <w:szCs w:val="24"/>
          <w:rtl/>
        </w:rPr>
        <w:t>התעריפים הינם סופיים ולא יחולו עליהם עדכוני חשכ"ל.</w:t>
      </w:r>
    </w:p>
    <w:p w:rsidR="00E9210C" w:rsidRPr="00B41E17" w:rsidRDefault="00E9210C" w:rsidP="00E9210C">
      <w:pPr>
        <w:pStyle w:val="af1"/>
        <w:spacing w:line="276" w:lineRule="auto"/>
        <w:ind w:left="311"/>
        <w:jc w:val="both"/>
        <w:rPr>
          <w:szCs w:val="24"/>
          <w:rtl/>
        </w:rPr>
      </w:pPr>
      <w:r w:rsidRPr="00A96E60">
        <w:rPr>
          <w:rFonts w:hint="eastAsia"/>
          <w:szCs w:val="24"/>
          <w:rtl/>
        </w:rPr>
        <w:t>מהתעריף</w:t>
      </w:r>
      <w:r w:rsidRPr="00A96E60">
        <w:rPr>
          <w:szCs w:val="24"/>
          <w:rtl/>
        </w:rPr>
        <w:t xml:space="preserve"> המקסימאלי הנ"ל </w:t>
      </w:r>
      <w:r>
        <w:rPr>
          <w:rFonts w:hint="cs"/>
          <w:szCs w:val="24"/>
          <w:rtl/>
        </w:rPr>
        <w:t>יציעו</w:t>
      </w:r>
      <w:r w:rsidRPr="00A96E60">
        <w:rPr>
          <w:szCs w:val="24"/>
          <w:rtl/>
        </w:rPr>
        <w:t xml:space="preserve"> המציע</w:t>
      </w:r>
      <w:r>
        <w:rPr>
          <w:rFonts w:hint="cs"/>
          <w:szCs w:val="24"/>
          <w:rtl/>
        </w:rPr>
        <w:t>ים הנחה נוספת</w:t>
      </w:r>
      <w:r w:rsidRPr="00A96E60">
        <w:rPr>
          <w:szCs w:val="24"/>
          <w:rtl/>
        </w:rPr>
        <w:t>.</w:t>
      </w:r>
    </w:p>
    <w:p w:rsidR="00E9210C" w:rsidRPr="00B41E17" w:rsidRDefault="00E9210C" w:rsidP="00E9210C">
      <w:pPr>
        <w:pStyle w:val="af1"/>
        <w:spacing w:line="276" w:lineRule="auto"/>
        <w:ind w:left="360"/>
        <w:jc w:val="both"/>
        <w:rPr>
          <w:szCs w:val="24"/>
          <w:rtl/>
        </w:rPr>
      </w:pPr>
    </w:p>
    <w:p w:rsidR="00E9210C" w:rsidRDefault="00E9210C" w:rsidP="00E9210C">
      <w:pPr>
        <w:spacing w:line="276" w:lineRule="auto"/>
        <w:ind w:left="311"/>
        <w:jc w:val="both"/>
        <w:rPr>
          <w:szCs w:val="24"/>
          <w:rtl/>
        </w:rPr>
      </w:pPr>
      <w:r w:rsidRPr="00A96E60">
        <w:rPr>
          <w:rFonts w:hint="eastAsia"/>
          <w:szCs w:val="24"/>
          <w:rtl/>
        </w:rPr>
        <w:t>יצוין</w:t>
      </w:r>
      <w:r w:rsidRPr="00A96E60">
        <w:rPr>
          <w:szCs w:val="24"/>
          <w:rtl/>
        </w:rPr>
        <w:t xml:space="preserve"> </w:t>
      </w:r>
      <w:r w:rsidRPr="00A96E60">
        <w:rPr>
          <w:rFonts w:hint="eastAsia"/>
          <w:szCs w:val="24"/>
          <w:rtl/>
        </w:rPr>
        <w:t>כי</w:t>
      </w:r>
      <w:r w:rsidRPr="00A96E60">
        <w:rPr>
          <w:szCs w:val="24"/>
          <w:rtl/>
        </w:rPr>
        <w:t xml:space="preserve"> </w:t>
      </w:r>
      <w:r w:rsidRPr="00A96E60">
        <w:rPr>
          <w:rFonts w:hint="eastAsia"/>
          <w:szCs w:val="24"/>
          <w:rtl/>
        </w:rPr>
        <w:t>היקף</w:t>
      </w:r>
      <w:r w:rsidRPr="00A96E60">
        <w:rPr>
          <w:szCs w:val="24"/>
          <w:rtl/>
        </w:rPr>
        <w:t xml:space="preserve"> </w:t>
      </w:r>
      <w:r w:rsidRPr="00A96E60">
        <w:rPr>
          <w:rFonts w:hint="eastAsia"/>
          <w:szCs w:val="24"/>
          <w:rtl/>
        </w:rPr>
        <w:t>שעות</w:t>
      </w:r>
      <w:r w:rsidRPr="00A96E60">
        <w:rPr>
          <w:szCs w:val="24"/>
          <w:rtl/>
        </w:rPr>
        <w:t xml:space="preserve"> </w:t>
      </w:r>
      <w:r w:rsidRPr="00A96E60">
        <w:rPr>
          <w:rFonts w:hint="eastAsia"/>
          <w:szCs w:val="24"/>
          <w:rtl/>
        </w:rPr>
        <w:t>העבודה</w:t>
      </w:r>
      <w:r w:rsidRPr="00A96E60">
        <w:rPr>
          <w:szCs w:val="24"/>
          <w:rtl/>
        </w:rPr>
        <w:t xml:space="preserve"> </w:t>
      </w:r>
      <w:r w:rsidRPr="00A96E60">
        <w:rPr>
          <w:rFonts w:hint="eastAsia"/>
          <w:szCs w:val="24"/>
          <w:rtl/>
        </w:rPr>
        <w:t>החודשיות</w:t>
      </w:r>
      <w:r w:rsidRPr="00A96E60">
        <w:rPr>
          <w:szCs w:val="24"/>
          <w:rtl/>
        </w:rPr>
        <w:t xml:space="preserve"> </w:t>
      </w:r>
      <w:r w:rsidRPr="00A96E60">
        <w:rPr>
          <w:rFonts w:hint="eastAsia"/>
          <w:szCs w:val="24"/>
          <w:rtl/>
        </w:rPr>
        <w:t>של</w:t>
      </w:r>
      <w:r w:rsidRPr="00A96E60">
        <w:rPr>
          <w:szCs w:val="24"/>
          <w:rtl/>
        </w:rPr>
        <w:t xml:space="preserve"> </w:t>
      </w:r>
      <w:r w:rsidRPr="00A96E60">
        <w:rPr>
          <w:rFonts w:hint="eastAsia"/>
          <w:szCs w:val="24"/>
          <w:rtl/>
        </w:rPr>
        <w:t>היועץ</w:t>
      </w:r>
      <w:r w:rsidRPr="00A96E60">
        <w:rPr>
          <w:szCs w:val="24"/>
          <w:rtl/>
        </w:rPr>
        <w:t xml:space="preserve"> </w:t>
      </w:r>
      <w:r w:rsidRPr="00A96E60">
        <w:rPr>
          <w:rFonts w:hint="eastAsia"/>
          <w:szCs w:val="24"/>
          <w:rtl/>
        </w:rPr>
        <w:t>לא</w:t>
      </w:r>
      <w:r w:rsidRPr="00A96E60">
        <w:rPr>
          <w:szCs w:val="24"/>
          <w:rtl/>
        </w:rPr>
        <w:t xml:space="preserve"> </w:t>
      </w:r>
      <w:r w:rsidRPr="00A96E60">
        <w:rPr>
          <w:rFonts w:hint="eastAsia"/>
          <w:szCs w:val="24"/>
          <w:rtl/>
        </w:rPr>
        <w:t>יעלה</w:t>
      </w:r>
      <w:r w:rsidRPr="00A96E60">
        <w:rPr>
          <w:szCs w:val="24"/>
          <w:rtl/>
        </w:rPr>
        <w:t xml:space="preserve"> </w:t>
      </w:r>
      <w:r w:rsidRPr="00A96E60">
        <w:rPr>
          <w:rFonts w:hint="eastAsia"/>
          <w:szCs w:val="24"/>
          <w:rtl/>
        </w:rPr>
        <w:t>על</w:t>
      </w:r>
      <w:r w:rsidRPr="00A96E60">
        <w:rPr>
          <w:szCs w:val="24"/>
          <w:rtl/>
        </w:rPr>
        <w:t xml:space="preserve"> </w:t>
      </w:r>
      <w:r>
        <w:rPr>
          <w:rFonts w:hint="cs"/>
          <w:szCs w:val="24"/>
          <w:rtl/>
        </w:rPr>
        <w:t>8</w:t>
      </w:r>
      <w:r w:rsidRPr="00A96E60">
        <w:rPr>
          <w:szCs w:val="24"/>
          <w:rtl/>
        </w:rPr>
        <w:t xml:space="preserve">0 </w:t>
      </w:r>
      <w:r w:rsidRPr="00A96E60">
        <w:rPr>
          <w:rFonts w:hint="eastAsia"/>
          <w:szCs w:val="24"/>
          <w:rtl/>
        </w:rPr>
        <w:t>שעות</w:t>
      </w:r>
      <w:r>
        <w:rPr>
          <w:rFonts w:hint="cs"/>
          <w:szCs w:val="24"/>
          <w:rtl/>
        </w:rPr>
        <w:t>. על אף האמור,</w:t>
      </w:r>
      <w:r w:rsidRPr="00A96E60">
        <w:rPr>
          <w:szCs w:val="24"/>
          <w:rtl/>
        </w:rPr>
        <w:t xml:space="preserve"> </w:t>
      </w:r>
      <w:r w:rsidRPr="00A96E60">
        <w:rPr>
          <w:rFonts w:hint="eastAsia"/>
          <w:szCs w:val="24"/>
          <w:rtl/>
        </w:rPr>
        <w:t>היקף</w:t>
      </w:r>
      <w:r w:rsidRPr="00A96E60">
        <w:rPr>
          <w:szCs w:val="24"/>
          <w:rtl/>
        </w:rPr>
        <w:t xml:space="preserve"> </w:t>
      </w:r>
      <w:r w:rsidRPr="00A96E60">
        <w:rPr>
          <w:rFonts w:hint="eastAsia"/>
          <w:szCs w:val="24"/>
          <w:rtl/>
        </w:rPr>
        <w:t>שעות</w:t>
      </w:r>
      <w:r w:rsidRPr="00A96E60">
        <w:rPr>
          <w:szCs w:val="24"/>
          <w:rtl/>
        </w:rPr>
        <w:t xml:space="preserve"> </w:t>
      </w:r>
      <w:r w:rsidRPr="00A96E60">
        <w:rPr>
          <w:rFonts w:hint="eastAsia"/>
          <w:szCs w:val="24"/>
          <w:rtl/>
        </w:rPr>
        <w:t>העבודה</w:t>
      </w:r>
      <w:r w:rsidRPr="00A96E60">
        <w:rPr>
          <w:szCs w:val="24"/>
          <w:rtl/>
        </w:rPr>
        <w:t xml:space="preserve"> </w:t>
      </w:r>
      <w:r w:rsidRPr="00A96E60">
        <w:rPr>
          <w:rFonts w:hint="eastAsia"/>
          <w:szCs w:val="24"/>
          <w:rtl/>
        </w:rPr>
        <w:t>השנתיות</w:t>
      </w:r>
      <w:r w:rsidRPr="00A96E60">
        <w:rPr>
          <w:szCs w:val="24"/>
          <w:rtl/>
        </w:rPr>
        <w:t xml:space="preserve"> </w:t>
      </w:r>
      <w:r w:rsidRPr="00A96E60">
        <w:rPr>
          <w:rFonts w:hint="eastAsia"/>
          <w:szCs w:val="24"/>
          <w:rtl/>
        </w:rPr>
        <w:t>של</w:t>
      </w:r>
      <w:r w:rsidRPr="00A96E60">
        <w:rPr>
          <w:szCs w:val="24"/>
          <w:rtl/>
        </w:rPr>
        <w:t xml:space="preserve"> </w:t>
      </w:r>
      <w:r w:rsidRPr="00A96E60">
        <w:rPr>
          <w:rFonts w:hint="eastAsia"/>
          <w:szCs w:val="24"/>
          <w:rtl/>
        </w:rPr>
        <w:t>היועץ</w:t>
      </w:r>
      <w:r w:rsidRPr="00A96E60">
        <w:rPr>
          <w:szCs w:val="24"/>
          <w:rtl/>
        </w:rPr>
        <w:t xml:space="preserve"> </w:t>
      </w:r>
      <w:r w:rsidRPr="00A96E60">
        <w:rPr>
          <w:rFonts w:hint="eastAsia"/>
          <w:szCs w:val="24"/>
          <w:rtl/>
        </w:rPr>
        <w:t>לא</w:t>
      </w:r>
      <w:r w:rsidRPr="00A96E60">
        <w:rPr>
          <w:szCs w:val="24"/>
          <w:rtl/>
        </w:rPr>
        <w:t xml:space="preserve"> </w:t>
      </w:r>
      <w:r w:rsidRPr="00A96E60">
        <w:rPr>
          <w:rFonts w:hint="eastAsia"/>
          <w:szCs w:val="24"/>
          <w:rtl/>
        </w:rPr>
        <w:t>יעלה</w:t>
      </w:r>
      <w:r w:rsidRPr="00A96E60">
        <w:rPr>
          <w:szCs w:val="24"/>
          <w:rtl/>
        </w:rPr>
        <w:t xml:space="preserve"> </w:t>
      </w:r>
      <w:r w:rsidRPr="00993A35">
        <w:rPr>
          <w:rFonts w:hint="eastAsia"/>
          <w:szCs w:val="24"/>
          <w:u w:val="single"/>
          <w:rtl/>
        </w:rPr>
        <w:t>על</w:t>
      </w:r>
      <w:r w:rsidRPr="00993A35">
        <w:rPr>
          <w:szCs w:val="24"/>
          <w:u w:val="single"/>
          <w:rtl/>
        </w:rPr>
        <w:t xml:space="preserve"> </w:t>
      </w:r>
      <w:r>
        <w:rPr>
          <w:rFonts w:hint="cs"/>
          <w:szCs w:val="24"/>
          <w:u w:val="single"/>
          <w:rtl/>
        </w:rPr>
        <w:t>72</w:t>
      </w:r>
      <w:r w:rsidRPr="00993A35">
        <w:rPr>
          <w:szCs w:val="24"/>
          <w:u w:val="single"/>
          <w:rtl/>
        </w:rPr>
        <w:t xml:space="preserve">0 </w:t>
      </w:r>
      <w:r w:rsidRPr="00993A35">
        <w:rPr>
          <w:rFonts w:hint="eastAsia"/>
          <w:szCs w:val="24"/>
          <w:u w:val="single"/>
          <w:rtl/>
        </w:rPr>
        <w:t>שעות</w:t>
      </w:r>
      <w:r>
        <w:rPr>
          <w:rFonts w:hint="cs"/>
          <w:szCs w:val="24"/>
          <w:rtl/>
        </w:rPr>
        <w:t xml:space="preserve"> (60 שעות חודשיות בממוצע)</w:t>
      </w:r>
      <w:r w:rsidRPr="00A96E60">
        <w:rPr>
          <w:szCs w:val="24"/>
          <w:rtl/>
        </w:rPr>
        <w:t>.</w:t>
      </w:r>
    </w:p>
    <w:p w:rsidR="00E9210C" w:rsidRPr="00B41E17" w:rsidRDefault="00E9210C" w:rsidP="00E9210C">
      <w:pPr>
        <w:spacing w:line="276" w:lineRule="auto"/>
        <w:ind w:left="360"/>
        <w:jc w:val="both"/>
        <w:rPr>
          <w:szCs w:val="24"/>
          <w:rtl/>
        </w:rPr>
      </w:pPr>
      <w:r w:rsidRPr="00A96E60">
        <w:rPr>
          <w:rFonts w:hint="eastAsia"/>
          <w:szCs w:val="24"/>
          <w:rtl/>
        </w:rPr>
        <w:t>עם</w:t>
      </w:r>
      <w:r w:rsidRPr="00A96E60">
        <w:rPr>
          <w:szCs w:val="24"/>
          <w:rtl/>
        </w:rPr>
        <w:t xml:space="preserve"> </w:t>
      </w:r>
      <w:r w:rsidRPr="00A96E60">
        <w:rPr>
          <w:rFonts w:hint="eastAsia"/>
          <w:szCs w:val="24"/>
          <w:rtl/>
        </w:rPr>
        <w:t>זאת</w:t>
      </w:r>
      <w:r w:rsidRPr="00A96E60">
        <w:rPr>
          <w:szCs w:val="24"/>
          <w:rtl/>
        </w:rPr>
        <w:t xml:space="preserve"> </w:t>
      </w:r>
      <w:r w:rsidRPr="00A96E60">
        <w:rPr>
          <w:rFonts w:hint="eastAsia"/>
          <w:szCs w:val="24"/>
          <w:rtl/>
        </w:rPr>
        <w:t>יובהר</w:t>
      </w:r>
      <w:r w:rsidRPr="00A96E60">
        <w:rPr>
          <w:szCs w:val="24"/>
          <w:rtl/>
        </w:rPr>
        <w:t xml:space="preserve"> </w:t>
      </w:r>
      <w:r w:rsidRPr="00A96E60">
        <w:rPr>
          <w:rFonts w:hint="eastAsia"/>
          <w:szCs w:val="24"/>
          <w:rtl/>
        </w:rPr>
        <w:t>כי</w:t>
      </w:r>
      <w:r w:rsidRPr="00A96E60">
        <w:rPr>
          <w:szCs w:val="24"/>
          <w:rtl/>
        </w:rPr>
        <w:t xml:space="preserve"> </w:t>
      </w:r>
      <w:r w:rsidRPr="00A96E60">
        <w:rPr>
          <w:rFonts w:hint="eastAsia"/>
          <w:szCs w:val="24"/>
          <w:rtl/>
        </w:rPr>
        <w:t>אין</w:t>
      </w:r>
      <w:r w:rsidRPr="00A96E60">
        <w:rPr>
          <w:szCs w:val="24"/>
          <w:rtl/>
        </w:rPr>
        <w:t xml:space="preserve"> </w:t>
      </w:r>
      <w:r w:rsidRPr="00A96E60">
        <w:rPr>
          <w:rFonts w:hint="eastAsia"/>
          <w:szCs w:val="24"/>
          <w:rtl/>
        </w:rPr>
        <w:t>באמירה</w:t>
      </w:r>
      <w:r w:rsidRPr="00A96E60">
        <w:rPr>
          <w:szCs w:val="24"/>
          <w:rtl/>
        </w:rPr>
        <w:t xml:space="preserve"> </w:t>
      </w:r>
      <w:r w:rsidRPr="00A96E60">
        <w:rPr>
          <w:rFonts w:hint="eastAsia"/>
          <w:szCs w:val="24"/>
          <w:rtl/>
        </w:rPr>
        <w:t>זו</w:t>
      </w:r>
      <w:r w:rsidRPr="00A96E60">
        <w:rPr>
          <w:szCs w:val="24"/>
          <w:rtl/>
        </w:rPr>
        <w:t xml:space="preserve"> </w:t>
      </w:r>
      <w:r w:rsidRPr="00A96E60">
        <w:rPr>
          <w:rFonts w:hint="eastAsia"/>
          <w:szCs w:val="24"/>
          <w:rtl/>
        </w:rPr>
        <w:t>משום</w:t>
      </w:r>
      <w:r w:rsidRPr="00A96E60">
        <w:rPr>
          <w:szCs w:val="24"/>
          <w:rtl/>
        </w:rPr>
        <w:t xml:space="preserve"> </w:t>
      </w:r>
      <w:r w:rsidRPr="00A96E60">
        <w:rPr>
          <w:rFonts w:hint="eastAsia"/>
          <w:szCs w:val="24"/>
          <w:rtl/>
        </w:rPr>
        <w:t>התחייבות</w:t>
      </w:r>
      <w:r w:rsidRPr="00A96E60">
        <w:rPr>
          <w:szCs w:val="24"/>
          <w:rtl/>
        </w:rPr>
        <w:t xml:space="preserve"> </w:t>
      </w:r>
      <w:r w:rsidRPr="00A96E60">
        <w:rPr>
          <w:rFonts w:hint="eastAsia"/>
          <w:szCs w:val="24"/>
          <w:rtl/>
        </w:rPr>
        <w:t>המשרד</w:t>
      </w:r>
      <w:r w:rsidRPr="00A96E60">
        <w:rPr>
          <w:szCs w:val="24"/>
          <w:rtl/>
        </w:rPr>
        <w:t xml:space="preserve"> </w:t>
      </w:r>
      <w:r w:rsidRPr="00A96E60">
        <w:rPr>
          <w:rFonts w:hint="eastAsia"/>
          <w:szCs w:val="24"/>
          <w:rtl/>
        </w:rPr>
        <w:t>להעסקת</w:t>
      </w:r>
      <w:r w:rsidRPr="00A96E60">
        <w:rPr>
          <w:szCs w:val="24"/>
          <w:rtl/>
        </w:rPr>
        <w:t xml:space="preserve"> </w:t>
      </w:r>
      <w:r>
        <w:rPr>
          <w:rFonts w:hint="cs"/>
          <w:szCs w:val="24"/>
          <w:rtl/>
        </w:rPr>
        <w:t xml:space="preserve">היועץ </w:t>
      </w:r>
      <w:r w:rsidRPr="00A96E60">
        <w:rPr>
          <w:rFonts w:hint="eastAsia"/>
          <w:szCs w:val="24"/>
          <w:rtl/>
        </w:rPr>
        <w:t>בהיקף</w:t>
      </w:r>
      <w:r w:rsidRPr="00A96E60">
        <w:rPr>
          <w:szCs w:val="24"/>
          <w:rtl/>
        </w:rPr>
        <w:t xml:space="preserve"> </w:t>
      </w:r>
      <w:r w:rsidRPr="00A96E60">
        <w:rPr>
          <w:rFonts w:hint="eastAsia"/>
          <w:szCs w:val="24"/>
          <w:rtl/>
        </w:rPr>
        <w:t>שעות</w:t>
      </w:r>
      <w:r w:rsidRPr="00A96E60">
        <w:rPr>
          <w:szCs w:val="24"/>
          <w:rtl/>
        </w:rPr>
        <w:t xml:space="preserve"> </w:t>
      </w:r>
      <w:r w:rsidRPr="00A96E60">
        <w:rPr>
          <w:rFonts w:hint="eastAsia"/>
          <w:szCs w:val="24"/>
          <w:rtl/>
        </w:rPr>
        <w:t>עבודה</w:t>
      </w:r>
      <w:r w:rsidRPr="00A96E60">
        <w:rPr>
          <w:szCs w:val="24"/>
          <w:rtl/>
        </w:rPr>
        <w:t xml:space="preserve"> </w:t>
      </w:r>
      <w:r w:rsidRPr="00A96E60">
        <w:rPr>
          <w:rFonts w:hint="eastAsia"/>
          <w:szCs w:val="24"/>
          <w:rtl/>
        </w:rPr>
        <w:t>מינימאלי</w:t>
      </w:r>
      <w:r w:rsidRPr="00A96E60">
        <w:rPr>
          <w:szCs w:val="24"/>
          <w:rtl/>
        </w:rPr>
        <w:t xml:space="preserve"> </w:t>
      </w:r>
      <w:r w:rsidRPr="00A96E60">
        <w:rPr>
          <w:rFonts w:hint="eastAsia"/>
          <w:szCs w:val="24"/>
          <w:rtl/>
        </w:rPr>
        <w:t>כלשהו</w:t>
      </w:r>
      <w:r w:rsidRPr="00A96E60">
        <w:rPr>
          <w:szCs w:val="24"/>
          <w:rtl/>
        </w:rPr>
        <w:t>.</w:t>
      </w:r>
      <w:r>
        <w:rPr>
          <w:rFonts w:hint="cs"/>
          <w:szCs w:val="24"/>
          <w:rtl/>
        </w:rPr>
        <w:t xml:space="preserve"> </w:t>
      </w:r>
    </w:p>
    <w:p w:rsidR="00E9210C" w:rsidRPr="005A1ED9" w:rsidRDefault="00E9210C" w:rsidP="00E9210C">
      <w:pPr>
        <w:spacing w:line="276" w:lineRule="auto"/>
        <w:ind w:left="311" w:hanging="311"/>
        <w:jc w:val="both"/>
        <w:rPr>
          <w:szCs w:val="24"/>
          <w:rtl/>
        </w:rPr>
      </w:pPr>
    </w:p>
    <w:p w:rsidR="00E9210C" w:rsidRPr="005A1ED9" w:rsidRDefault="00E9210C" w:rsidP="00E9210C">
      <w:pPr>
        <w:spacing w:line="276" w:lineRule="auto"/>
        <w:ind w:left="360"/>
        <w:contextualSpacing/>
        <w:jc w:val="both"/>
        <w:rPr>
          <w:b/>
          <w:bCs/>
          <w:szCs w:val="24"/>
          <w:rtl/>
        </w:rPr>
      </w:pPr>
      <w:r w:rsidRPr="005A1ED9">
        <w:rPr>
          <w:rFonts w:hint="cs"/>
          <w:b/>
          <w:bCs/>
          <w:szCs w:val="24"/>
          <w:rtl/>
        </w:rPr>
        <w:t xml:space="preserve">הצעת </w:t>
      </w:r>
      <w:r>
        <w:rPr>
          <w:rFonts w:hint="cs"/>
          <w:b/>
          <w:bCs/>
          <w:szCs w:val="24"/>
          <w:rtl/>
        </w:rPr>
        <w:t>ה</w:t>
      </w:r>
      <w:r w:rsidRPr="005A1ED9">
        <w:rPr>
          <w:rFonts w:hint="cs"/>
          <w:b/>
          <w:bCs/>
          <w:szCs w:val="24"/>
          <w:rtl/>
        </w:rPr>
        <w:t xml:space="preserve">מחיר תוגש במעטפה נפרדת. הצעה שלא תוגש במעטפה נפרדת תיפסל ולא תילקח בחשבון עת בדיקת התוצאות. </w:t>
      </w:r>
    </w:p>
    <w:p w:rsidR="00E9210C" w:rsidRPr="005A1ED9" w:rsidRDefault="00E9210C" w:rsidP="00E9210C">
      <w:pPr>
        <w:spacing w:line="276" w:lineRule="auto"/>
        <w:ind w:left="360"/>
        <w:contextualSpacing/>
        <w:jc w:val="both"/>
        <w:rPr>
          <w:szCs w:val="24"/>
          <w:rtl/>
        </w:rPr>
      </w:pPr>
    </w:p>
    <w:p w:rsidR="00E9210C" w:rsidRPr="005A1ED9" w:rsidRDefault="00E9210C" w:rsidP="00E9210C">
      <w:pPr>
        <w:spacing w:line="276" w:lineRule="auto"/>
        <w:ind w:left="360"/>
        <w:contextualSpacing/>
        <w:jc w:val="both"/>
        <w:rPr>
          <w:szCs w:val="24"/>
          <w:rtl/>
        </w:rPr>
      </w:pPr>
      <w:r w:rsidRPr="005A1ED9">
        <w:rPr>
          <w:rFonts w:hint="cs"/>
          <w:szCs w:val="24"/>
          <w:rtl/>
        </w:rPr>
        <w:t xml:space="preserve">תשלום עבור נסיעות ישולם עבור מספר הק"מ שביצע היועץ במכפלת התעריף כאמור בהודעה החזר הוצאות נסיעה בתפקיד לנותני שירותים מקצועיים </w:t>
      </w:r>
      <w:r>
        <w:rPr>
          <w:rFonts w:hint="cs"/>
          <w:b/>
          <w:bCs/>
          <w:szCs w:val="24"/>
          <w:rtl/>
        </w:rPr>
        <w:t>(</w:t>
      </w:r>
      <w:r w:rsidRPr="005A1ED9">
        <w:rPr>
          <w:rFonts w:hint="cs"/>
          <w:szCs w:val="24"/>
          <w:rtl/>
        </w:rPr>
        <w:t>הודעה</w:t>
      </w:r>
      <w:r>
        <w:rPr>
          <w:rFonts w:hint="cs"/>
          <w:szCs w:val="24"/>
          <w:rtl/>
        </w:rPr>
        <w:t xml:space="preserve"> מספר</w:t>
      </w:r>
      <w:r w:rsidRPr="005A1ED9">
        <w:rPr>
          <w:rFonts w:hint="cs"/>
          <w:b/>
          <w:bCs/>
          <w:szCs w:val="24"/>
          <w:rtl/>
        </w:rPr>
        <w:t xml:space="preserve"> </w:t>
      </w:r>
      <w:r w:rsidRPr="00A96E60">
        <w:rPr>
          <w:szCs w:val="24"/>
          <w:rtl/>
        </w:rPr>
        <w:t>1</w:t>
      </w:r>
      <w:r w:rsidRPr="0092709F">
        <w:rPr>
          <w:rFonts w:hint="cs"/>
          <w:szCs w:val="24"/>
          <w:rtl/>
        </w:rPr>
        <w:t>3.9.3.1</w:t>
      </w:r>
      <w:r>
        <w:rPr>
          <w:rFonts w:hint="cs"/>
          <w:szCs w:val="24"/>
          <w:rtl/>
        </w:rPr>
        <w:t>)</w:t>
      </w:r>
      <w:r w:rsidRPr="0092709F">
        <w:rPr>
          <w:rFonts w:hint="cs"/>
          <w:szCs w:val="24"/>
          <w:rtl/>
        </w:rPr>
        <w:t xml:space="preserve">. </w:t>
      </w:r>
    </w:p>
    <w:p w:rsidR="00E9210C" w:rsidRPr="005A1ED9" w:rsidRDefault="00E9210C" w:rsidP="00E9210C">
      <w:pPr>
        <w:spacing w:line="276" w:lineRule="auto"/>
        <w:ind w:left="360"/>
        <w:contextualSpacing/>
        <w:jc w:val="both"/>
        <w:rPr>
          <w:b/>
          <w:bCs/>
          <w:szCs w:val="24"/>
          <w:rtl/>
        </w:rPr>
      </w:pPr>
      <w:r w:rsidRPr="005A1ED9">
        <w:rPr>
          <w:rFonts w:hint="eastAsia"/>
          <w:szCs w:val="24"/>
          <w:rtl/>
        </w:rPr>
        <w:t>לא</w:t>
      </w:r>
      <w:r w:rsidRPr="005A1ED9">
        <w:rPr>
          <w:szCs w:val="24"/>
          <w:rtl/>
        </w:rPr>
        <w:t xml:space="preserve"> ישולם ליועץ תשלום עבור ביטול זמן עקב נסיעה. </w:t>
      </w:r>
    </w:p>
    <w:p w:rsidR="00E9210C" w:rsidRPr="005A1ED9" w:rsidRDefault="00E9210C" w:rsidP="00E9210C">
      <w:pPr>
        <w:spacing w:line="276" w:lineRule="auto"/>
        <w:ind w:left="360"/>
        <w:contextualSpacing/>
        <w:jc w:val="both"/>
        <w:rPr>
          <w:b/>
          <w:bCs/>
          <w:szCs w:val="24"/>
          <w:rtl/>
        </w:rPr>
      </w:pPr>
    </w:p>
    <w:p w:rsidR="00E9210C" w:rsidRPr="005A1ED9" w:rsidRDefault="00E9210C" w:rsidP="00E9210C">
      <w:pPr>
        <w:spacing w:line="276" w:lineRule="auto"/>
        <w:jc w:val="both"/>
        <w:rPr>
          <w:szCs w:val="24"/>
          <w:rtl/>
        </w:rPr>
      </w:pPr>
    </w:p>
    <w:p w:rsidR="00E9210C" w:rsidRPr="005A1ED9" w:rsidRDefault="00E9210C" w:rsidP="00E9210C">
      <w:pPr>
        <w:numPr>
          <w:ilvl w:val="0"/>
          <w:numId w:val="18"/>
        </w:numPr>
        <w:spacing w:line="276" w:lineRule="auto"/>
        <w:jc w:val="both"/>
        <w:rPr>
          <w:b/>
          <w:bCs/>
          <w:szCs w:val="24"/>
          <w:u w:val="single"/>
          <w:rtl/>
        </w:rPr>
      </w:pPr>
      <w:r w:rsidRPr="005A1ED9">
        <w:rPr>
          <w:rFonts w:hint="cs"/>
          <w:b/>
          <w:bCs/>
          <w:szCs w:val="24"/>
          <w:u w:val="single"/>
          <w:rtl/>
        </w:rPr>
        <w:t>אמות המידה והמשקלות לבחירת הזוכה:</w:t>
      </w:r>
    </w:p>
    <w:p w:rsidR="00E9210C" w:rsidRPr="005A1ED9" w:rsidRDefault="00E9210C" w:rsidP="00E9210C">
      <w:pPr>
        <w:spacing w:line="276" w:lineRule="auto"/>
        <w:ind w:left="562"/>
        <w:jc w:val="both"/>
        <w:rPr>
          <w:rFonts w:ascii="Arial" w:hAnsi="Arial"/>
          <w:szCs w:val="24"/>
          <w:rtl/>
        </w:rPr>
      </w:pPr>
      <w:r w:rsidRPr="005A1ED9">
        <w:rPr>
          <w:rFonts w:ascii="Arial" w:hAnsi="Arial"/>
          <w:szCs w:val="24"/>
          <w:rtl/>
        </w:rPr>
        <w:t xml:space="preserve">הליך </w:t>
      </w:r>
      <w:r w:rsidRPr="005A1ED9">
        <w:rPr>
          <w:rFonts w:ascii="Arial" w:hAnsi="Arial" w:hint="cs"/>
          <w:szCs w:val="24"/>
          <w:rtl/>
        </w:rPr>
        <w:t xml:space="preserve">הבחירה </w:t>
      </w:r>
      <w:r w:rsidRPr="005A1ED9">
        <w:rPr>
          <w:rFonts w:ascii="Arial" w:hAnsi="Arial"/>
          <w:szCs w:val="24"/>
          <w:rtl/>
        </w:rPr>
        <w:t xml:space="preserve">יתבצע </w:t>
      </w:r>
      <w:r w:rsidRPr="005A1ED9">
        <w:rPr>
          <w:rFonts w:ascii="Arial" w:hAnsi="Arial" w:hint="cs"/>
          <w:szCs w:val="24"/>
          <w:rtl/>
        </w:rPr>
        <w:t xml:space="preserve">בארבעה </w:t>
      </w:r>
      <w:r w:rsidRPr="005A1ED9">
        <w:rPr>
          <w:rFonts w:ascii="Arial" w:hAnsi="Arial"/>
          <w:szCs w:val="24"/>
          <w:rtl/>
        </w:rPr>
        <w:t>שלבים</w:t>
      </w:r>
      <w:r w:rsidRPr="005A1ED9">
        <w:rPr>
          <w:rFonts w:ascii="Arial" w:hAnsi="Arial" w:hint="cs"/>
          <w:szCs w:val="24"/>
          <w:rtl/>
        </w:rPr>
        <w:t xml:space="preserve"> כדלהלן:</w:t>
      </w:r>
    </w:p>
    <w:p w:rsidR="00E9210C" w:rsidRPr="005A1ED9" w:rsidRDefault="00E9210C" w:rsidP="00E9210C">
      <w:pPr>
        <w:spacing w:line="276" w:lineRule="auto"/>
        <w:ind w:left="562"/>
        <w:jc w:val="both"/>
        <w:rPr>
          <w:rFonts w:ascii="Arial" w:hAnsi="Arial"/>
          <w:b/>
          <w:bCs/>
          <w:szCs w:val="24"/>
          <w:u w:val="single"/>
          <w:rtl/>
        </w:rPr>
      </w:pPr>
    </w:p>
    <w:p w:rsidR="00E9210C" w:rsidRPr="005A1ED9" w:rsidRDefault="00E9210C" w:rsidP="00E9210C">
      <w:pPr>
        <w:spacing w:line="276" w:lineRule="auto"/>
        <w:ind w:left="562"/>
        <w:jc w:val="both"/>
        <w:rPr>
          <w:rFonts w:ascii="Arial" w:hAnsi="Arial"/>
          <w:b/>
          <w:bCs/>
          <w:szCs w:val="24"/>
          <w:u w:val="single"/>
          <w:rtl/>
        </w:rPr>
      </w:pPr>
      <w:r w:rsidRPr="005A1ED9">
        <w:rPr>
          <w:rFonts w:ascii="Arial" w:hAnsi="Arial"/>
          <w:b/>
          <w:bCs/>
          <w:szCs w:val="24"/>
          <w:u w:val="single"/>
          <w:rtl/>
        </w:rPr>
        <w:t>שלב ראשו</w:t>
      </w:r>
      <w:r w:rsidRPr="005A1ED9">
        <w:rPr>
          <w:rFonts w:ascii="Arial" w:hAnsi="Arial" w:hint="cs"/>
          <w:b/>
          <w:bCs/>
          <w:szCs w:val="24"/>
          <w:u w:val="single"/>
          <w:rtl/>
        </w:rPr>
        <w:t xml:space="preserve">ן: </w:t>
      </w:r>
      <w:r w:rsidRPr="005A1ED9">
        <w:rPr>
          <w:rFonts w:ascii="Arial" w:hAnsi="Arial" w:hint="cs"/>
          <w:szCs w:val="24"/>
          <w:rtl/>
        </w:rPr>
        <w:t xml:space="preserve">בשלב זה, </w:t>
      </w:r>
      <w:r w:rsidRPr="005A1ED9">
        <w:rPr>
          <w:rFonts w:ascii="Arial" w:hAnsi="Arial"/>
          <w:szCs w:val="24"/>
          <w:rtl/>
        </w:rPr>
        <w:t xml:space="preserve">ייבדקו כל ההצעות אשר </w:t>
      </w:r>
      <w:r w:rsidRPr="005A1ED9">
        <w:rPr>
          <w:rFonts w:ascii="Arial" w:hAnsi="Arial" w:hint="cs"/>
          <w:szCs w:val="24"/>
          <w:rtl/>
        </w:rPr>
        <w:t>ת</w:t>
      </w:r>
      <w:r w:rsidRPr="005A1ED9">
        <w:rPr>
          <w:rFonts w:ascii="Arial" w:hAnsi="Arial"/>
          <w:szCs w:val="24"/>
          <w:rtl/>
        </w:rPr>
        <w:t xml:space="preserve">תקבלנה עד למועד האחרון להגשת ההצעות, ביחס לעמידתן בתנאי הסף. רק </w:t>
      </w:r>
      <w:r w:rsidRPr="005A1ED9">
        <w:rPr>
          <w:rFonts w:ascii="Arial" w:hAnsi="Arial" w:hint="cs"/>
          <w:szCs w:val="24"/>
          <w:rtl/>
        </w:rPr>
        <w:t>הצעה</w:t>
      </w:r>
      <w:r w:rsidRPr="005A1ED9">
        <w:rPr>
          <w:rFonts w:ascii="Arial" w:hAnsi="Arial"/>
          <w:szCs w:val="24"/>
          <w:rtl/>
        </w:rPr>
        <w:t xml:space="preserve"> אשר עמדה בכל תנאי הסף הנדרשים </w:t>
      </w:r>
      <w:r w:rsidRPr="005A1ED9">
        <w:rPr>
          <w:rFonts w:ascii="Arial" w:hAnsi="Arial" w:hint="cs"/>
          <w:szCs w:val="24"/>
          <w:rtl/>
        </w:rPr>
        <w:t xml:space="preserve">כאמור לעיל </w:t>
      </w:r>
      <w:r w:rsidRPr="005A1ED9">
        <w:rPr>
          <w:rFonts w:ascii="Arial" w:hAnsi="Arial"/>
          <w:szCs w:val="24"/>
          <w:rtl/>
        </w:rPr>
        <w:t xml:space="preserve">תעבור </w:t>
      </w:r>
      <w:r w:rsidRPr="005A1ED9">
        <w:rPr>
          <w:rFonts w:ascii="Arial" w:hAnsi="Arial" w:hint="cs"/>
          <w:szCs w:val="24"/>
          <w:rtl/>
        </w:rPr>
        <w:t xml:space="preserve">לשלב </w:t>
      </w:r>
      <w:r w:rsidRPr="005A1ED9">
        <w:rPr>
          <w:rFonts w:ascii="Arial" w:hAnsi="Arial"/>
          <w:szCs w:val="24"/>
          <w:rtl/>
        </w:rPr>
        <w:t>הבא</w:t>
      </w:r>
      <w:r w:rsidRPr="005A1ED9">
        <w:rPr>
          <w:rFonts w:ascii="Arial" w:hAnsi="Arial" w:hint="cs"/>
          <w:szCs w:val="24"/>
          <w:rtl/>
        </w:rPr>
        <w:t xml:space="preserve"> של בדיקת איכות ההצעה.</w:t>
      </w:r>
    </w:p>
    <w:p w:rsidR="00E9210C" w:rsidRPr="005A1ED9" w:rsidRDefault="00E9210C" w:rsidP="00E9210C">
      <w:pPr>
        <w:spacing w:line="276" w:lineRule="auto"/>
        <w:ind w:left="562"/>
        <w:jc w:val="both"/>
        <w:rPr>
          <w:rFonts w:ascii="Arial" w:hAnsi="Arial"/>
          <w:b/>
          <w:bCs/>
          <w:szCs w:val="24"/>
          <w:u w:val="single"/>
          <w:rtl/>
        </w:rPr>
      </w:pPr>
    </w:p>
    <w:p w:rsidR="00E9210C" w:rsidRDefault="00E9210C" w:rsidP="00E9210C">
      <w:pPr>
        <w:spacing w:line="276" w:lineRule="auto"/>
        <w:ind w:left="562"/>
        <w:jc w:val="both"/>
        <w:rPr>
          <w:rFonts w:ascii="Arial" w:hAnsi="Arial"/>
          <w:b/>
          <w:bCs/>
          <w:szCs w:val="24"/>
          <w:rtl/>
        </w:rPr>
      </w:pPr>
      <w:r w:rsidRPr="00174848">
        <w:rPr>
          <w:rFonts w:ascii="Arial" w:hAnsi="Arial" w:hint="cs"/>
          <w:b/>
          <w:bCs/>
          <w:szCs w:val="24"/>
          <w:u w:val="single"/>
          <w:rtl/>
        </w:rPr>
        <w:t>שלב שני:</w:t>
      </w:r>
      <w:r w:rsidRPr="00174848">
        <w:rPr>
          <w:rFonts w:ascii="Arial" w:hAnsi="Arial" w:hint="cs"/>
          <w:b/>
          <w:bCs/>
          <w:szCs w:val="24"/>
          <w:rtl/>
        </w:rPr>
        <w:t xml:space="preserve"> בדיקת איכות ההצעה</w:t>
      </w:r>
      <w:r w:rsidRPr="005A1ED9">
        <w:rPr>
          <w:rFonts w:ascii="Arial" w:hAnsi="Arial" w:hint="cs"/>
          <w:szCs w:val="24"/>
          <w:rtl/>
        </w:rPr>
        <w:t xml:space="preserve"> </w:t>
      </w:r>
      <w:r w:rsidRPr="005A1ED9">
        <w:rPr>
          <w:rFonts w:ascii="Arial" w:hAnsi="Arial"/>
          <w:szCs w:val="24"/>
          <w:rtl/>
        </w:rPr>
        <w:t>–</w:t>
      </w:r>
      <w:r w:rsidRPr="005A1ED9">
        <w:rPr>
          <w:rFonts w:ascii="Arial" w:hAnsi="Arial" w:hint="cs"/>
          <w:szCs w:val="24"/>
          <w:rtl/>
        </w:rPr>
        <w:t xml:space="preserve"> בשלב זה </w:t>
      </w:r>
      <w:r w:rsidRPr="005A1ED9">
        <w:rPr>
          <w:rFonts w:ascii="Arial" w:hAnsi="Arial"/>
          <w:szCs w:val="24"/>
          <w:rtl/>
        </w:rPr>
        <w:t>תיבדקנה ההצעות</w:t>
      </w:r>
      <w:r w:rsidRPr="005A1ED9">
        <w:rPr>
          <w:rFonts w:ascii="Arial" w:hAnsi="Arial" w:hint="cs"/>
          <w:szCs w:val="24"/>
          <w:rtl/>
        </w:rPr>
        <w:t xml:space="preserve"> בהתאם לפרמטרים הבאים:</w:t>
      </w:r>
    </w:p>
    <w:p w:rsidR="00E9210C" w:rsidRPr="005A1ED9" w:rsidRDefault="00E9210C" w:rsidP="00E9210C">
      <w:pPr>
        <w:spacing w:line="276" w:lineRule="auto"/>
        <w:ind w:left="562"/>
        <w:jc w:val="both"/>
        <w:rPr>
          <w:rFonts w:ascii="Arial" w:hAnsi="Arial"/>
          <w:b/>
          <w:bCs/>
          <w:szCs w:val="24"/>
          <w:rtl/>
        </w:rPr>
      </w:pPr>
    </w:p>
    <w:tbl>
      <w:tblPr>
        <w:tblStyle w:val="af6"/>
        <w:bidiVisual/>
        <w:tblW w:w="0" w:type="auto"/>
        <w:jc w:val="center"/>
        <w:tblInd w:w="-5638" w:type="dxa"/>
        <w:tblLook w:val="04A0"/>
      </w:tblPr>
      <w:tblGrid>
        <w:gridCol w:w="6817"/>
        <w:gridCol w:w="1260"/>
      </w:tblGrid>
      <w:tr w:rsidR="00E9210C" w:rsidRPr="00396C31" w:rsidTr="009B4921">
        <w:trPr>
          <w:trHeight w:val="240"/>
          <w:jc w:val="center"/>
        </w:trPr>
        <w:tc>
          <w:tcPr>
            <w:tcW w:w="6817" w:type="dxa"/>
          </w:tcPr>
          <w:p w:rsidR="00E9210C" w:rsidRPr="00396C31" w:rsidRDefault="00E9210C" w:rsidP="009B4921">
            <w:pPr>
              <w:pStyle w:val="ac"/>
              <w:spacing w:line="276" w:lineRule="auto"/>
              <w:ind w:left="0"/>
              <w:jc w:val="center"/>
              <w:rPr>
                <w:b/>
                <w:bCs/>
                <w:szCs w:val="24"/>
                <w:u w:val="single"/>
                <w:rtl/>
              </w:rPr>
            </w:pPr>
            <w:r>
              <w:rPr>
                <w:rFonts w:hint="cs"/>
                <w:b/>
                <w:bCs/>
                <w:szCs w:val="24"/>
                <w:u w:val="single"/>
                <w:rtl/>
              </w:rPr>
              <w:t>שם הקריטריון</w:t>
            </w:r>
          </w:p>
        </w:tc>
        <w:tc>
          <w:tcPr>
            <w:tcW w:w="1260" w:type="dxa"/>
          </w:tcPr>
          <w:p w:rsidR="00E9210C" w:rsidRPr="00396C31" w:rsidRDefault="00E9210C" w:rsidP="009B4921">
            <w:pPr>
              <w:pStyle w:val="ac"/>
              <w:spacing w:line="276" w:lineRule="auto"/>
              <w:ind w:left="0"/>
              <w:jc w:val="center"/>
              <w:rPr>
                <w:b/>
                <w:bCs/>
                <w:szCs w:val="24"/>
                <w:u w:val="single"/>
                <w:rtl/>
              </w:rPr>
            </w:pPr>
            <w:r>
              <w:rPr>
                <w:rFonts w:hint="cs"/>
                <w:b/>
                <w:bCs/>
                <w:szCs w:val="24"/>
                <w:u w:val="single"/>
                <w:rtl/>
              </w:rPr>
              <w:t>משקל באחוזים</w:t>
            </w:r>
          </w:p>
        </w:tc>
      </w:tr>
      <w:tr w:rsidR="00E9210C" w:rsidRPr="00396C31" w:rsidTr="009B4921">
        <w:trPr>
          <w:trHeight w:val="269"/>
          <w:jc w:val="center"/>
        </w:trPr>
        <w:tc>
          <w:tcPr>
            <w:tcW w:w="6817" w:type="dxa"/>
          </w:tcPr>
          <w:p w:rsidR="00E9210C" w:rsidRPr="00396C31" w:rsidRDefault="00E9210C" w:rsidP="009B4921">
            <w:pPr>
              <w:pStyle w:val="ac"/>
              <w:spacing w:line="276" w:lineRule="auto"/>
              <w:ind w:left="0"/>
              <w:jc w:val="both"/>
              <w:rPr>
                <w:szCs w:val="24"/>
                <w:rtl/>
              </w:rPr>
            </w:pPr>
            <w:r>
              <w:rPr>
                <w:rFonts w:hint="cs"/>
                <w:szCs w:val="24"/>
                <w:rtl/>
              </w:rPr>
              <w:t xml:space="preserve">מספר שנות הניסיון של החברה/ היועץ בתחום תכנון, ניהול, ליווי וקידום פרויקטים ותכניות </w:t>
            </w:r>
          </w:p>
        </w:tc>
        <w:tc>
          <w:tcPr>
            <w:tcW w:w="1260" w:type="dxa"/>
          </w:tcPr>
          <w:p w:rsidR="00E9210C" w:rsidRPr="00396C31" w:rsidRDefault="00E9210C" w:rsidP="009B4921">
            <w:pPr>
              <w:pStyle w:val="ac"/>
              <w:spacing w:line="276" w:lineRule="auto"/>
              <w:ind w:left="0"/>
              <w:jc w:val="center"/>
              <w:rPr>
                <w:szCs w:val="24"/>
                <w:rtl/>
              </w:rPr>
            </w:pPr>
            <w:r>
              <w:rPr>
                <w:rFonts w:hint="cs"/>
                <w:szCs w:val="24"/>
                <w:rtl/>
              </w:rPr>
              <w:t>5%</w:t>
            </w:r>
          </w:p>
        </w:tc>
      </w:tr>
      <w:tr w:rsidR="00E9210C" w:rsidRPr="00396C31" w:rsidTr="009B4921">
        <w:trPr>
          <w:trHeight w:val="269"/>
          <w:jc w:val="center"/>
        </w:trPr>
        <w:tc>
          <w:tcPr>
            <w:tcW w:w="6817" w:type="dxa"/>
          </w:tcPr>
          <w:p w:rsidR="00E9210C" w:rsidRDefault="00E9210C" w:rsidP="009B4921">
            <w:pPr>
              <w:pStyle w:val="ac"/>
              <w:spacing w:line="276" w:lineRule="auto"/>
              <w:ind w:left="0"/>
              <w:jc w:val="both"/>
              <w:rPr>
                <w:szCs w:val="24"/>
                <w:rtl/>
              </w:rPr>
            </w:pPr>
            <w:r>
              <w:rPr>
                <w:rFonts w:hint="cs"/>
                <w:szCs w:val="24"/>
                <w:rtl/>
              </w:rPr>
              <w:t>ניסיון פרויקטאלי של החברה/ היועץ בתחום תיאומי תשתיות</w:t>
            </w:r>
          </w:p>
        </w:tc>
        <w:tc>
          <w:tcPr>
            <w:tcW w:w="1260" w:type="dxa"/>
          </w:tcPr>
          <w:p w:rsidR="00E9210C" w:rsidRDefault="00E9210C" w:rsidP="009B4921">
            <w:pPr>
              <w:pStyle w:val="ac"/>
              <w:spacing w:line="276" w:lineRule="auto"/>
              <w:ind w:left="0"/>
              <w:jc w:val="center"/>
              <w:rPr>
                <w:szCs w:val="24"/>
                <w:rtl/>
              </w:rPr>
            </w:pPr>
            <w:r>
              <w:rPr>
                <w:rFonts w:hint="cs"/>
                <w:szCs w:val="24"/>
                <w:rtl/>
              </w:rPr>
              <w:t>10%</w:t>
            </w:r>
          </w:p>
        </w:tc>
      </w:tr>
      <w:tr w:rsidR="00E9210C" w:rsidRPr="00396C31" w:rsidTr="009B4921">
        <w:trPr>
          <w:trHeight w:val="560"/>
          <w:jc w:val="center"/>
        </w:trPr>
        <w:tc>
          <w:tcPr>
            <w:tcW w:w="6817" w:type="dxa"/>
          </w:tcPr>
          <w:p w:rsidR="00E9210C" w:rsidRPr="00396C31" w:rsidRDefault="00E9210C" w:rsidP="009B4921">
            <w:pPr>
              <w:pStyle w:val="ac"/>
              <w:spacing w:line="276" w:lineRule="auto"/>
              <w:ind w:left="0"/>
              <w:jc w:val="both"/>
              <w:rPr>
                <w:szCs w:val="24"/>
                <w:rtl/>
              </w:rPr>
            </w:pPr>
            <w:r>
              <w:rPr>
                <w:rFonts w:hint="cs"/>
                <w:szCs w:val="24"/>
                <w:rtl/>
              </w:rPr>
              <w:t xml:space="preserve">ניסיון פרויקטאלי של החברה/היועץ בתחום תכנון, קידום וניהול פרויקטים - היקף פרויקטים שבוצעו, איכות ומורכבות התכניות שהוגשו ו/או אושרו בועדות התכנון. </w:t>
            </w:r>
            <w:r w:rsidRPr="00B11705">
              <w:rPr>
                <w:rFonts w:hint="cs"/>
                <w:szCs w:val="24"/>
                <w:rtl/>
              </w:rPr>
              <w:t xml:space="preserve">יתרון </w:t>
            </w:r>
            <w:r>
              <w:rPr>
                <w:rFonts w:hint="cs"/>
                <w:szCs w:val="24"/>
                <w:rtl/>
              </w:rPr>
              <w:t xml:space="preserve">יינתן </w:t>
            </w:r>
            <w:r w:rsidRPr="00B11705">
              <w:rPr>
                <w:rFonts w:hint="cs"/>
                <w:szCs w:val="24"/>
                <w:rtl/>
              </w:rPr>
              <w:t>לפרויקט</w:t>
            </w:r>
            <w:r>
              <w:rPr>
                <w:rFonts w:hint="cs"/>
                <w:szCs w:val="24"/>
                <w:rtl/>
              </w:rPr>
              <w:t xml:space="preserve"> במידה והינו</w:t>
            </w:r>
            <w:r w:rsidRPr="00B11705">
              <w:rPr>
                <w:rFonts w:hint="cs"/>
                <w:szCs w:val="24"/>
                <w:rtl/>
              </w:rPr>
              <w:t xml:space="preserve"> בתקציב מינימאלי של 200 מש"ח</w:t>
            </w:r>
          </w:p>
        </w:tc>
        <w:tc>
          <w:tcPr>
            <w:tcW w:w="1260" w:type="dxa"/>
          </w:tcPr>
          <w:p w:rsidR="00E9210C" w:rsidRPr="00396C31" w:rsidRDefault="00E9210C" w:rsidP="009B4921">
            <w:pPr>
              <w:pStyle w:val="ac"/>
              <w:spacing w:line="276" w:lineRule="auto"/>
              <w:ind w:left="0"/>
              <w:jc w:val="center"/>
              <w:rPr>
                <w:szCs w:val="24"/>
                <w:rtl/>
              </w:rPr>
            </w:pPr>
            <w:r>
              <w:rPr>
                <w:rFonts w:hint="cs"/>
                <w:szCs w:val="24"/>
                <w:rtl/>
              </w:rPr>
              <w:t>20%</w:t>
            </w:r>
          </w:p>
        </w:tc>
      </w:tr>
      <w:tr w:rsidR="00E9210C" w:rsidRPr="00396C31" w:rsidTr="009B4921">
        <w:trPr>
          <w:trHeight w:val="335"/>
          <w:jc w:val="center"/>
        </w:trPr>
        <w:tc>
          <w:tcPr>
            <w:tcW w:w="6817" w:type="dxa"/>
          </w:tcPr>
          <w:p w:rsidR="00E9210C" w:rsidRPr="00396C31" w:rsidRDefault="00E9210C" w:rsidP="009B4921">
            <w:pPr>
              <w:pStyle w:val="ac"/>
              <w:spacing w:line="276" w:lineRule="auto"/>
              <w:ind w:left="0"/>
              <w:jc w:val="both"/>
              <w:rPr>
                <w:szCs w:val="24"/>
                <w:rtl/>
              </w:rPr>
            </w:pPr>
            <w:r>
              <w:rPr>
                <w:rFonts w:hint="cs"/>
                <w:szCs w:val="24"/>
                <w:rtl/>
              </w:rPr>
              <w:t>ניסיון מוכח בתשתיות קוויות ובתשתיות אנרגיה</w:t>
            </w:r>
          </w:p>
        </w:tc>
        <w:tc>
          <w:tcPr>
            <w:tcW w:w="1260" w:type="dxa"/>
          </w:tcPr>
          <w:p w:rsidR="00E9210C" w:rsidRPr="00396C31" w:rsidRDefault="00E9210C" w:rsidP="009B4921">
            <w:pPr>
              <w:pStyle w:val="ac"/>
              <w:spacing w:line="276" w:lineRule="auto"/>
              <w:ind w:left="0"/>
              <w:jc w:val="center"/>
              <w:rPr>
                <w:szCs w:val="24"/>
                <w:rtl/>
              </w:rPr>
            </w:pPr>
            <w:r>
              <w:rPr>
                <w:rFonts w:hint="cs"/>
                <w:szCs w:val="24"/>
                <w:rtl/>
              </w:rPr>
              <w:t>15%</w:t>
            </w:r>
          </w:p>
        </w:tc>
      </w:tr>
      <w:tr w:rsidR="00E9210C" w:rsidRPr="00396C31" w:rsidTr="009B4921">
        <w:trPr>
          <w:trHeight w:val="404"/>
          <w:jc w:val="center"/>
        </w:trPr>
        <w:tc>
          <w:tcPr>
            <w:tcW w:w="6817" w:type="dxa"/>
          </w:tcPr>
          <w:p w:rsidR="00E9210C" w:rsidRPr="00396C31" w:rsidRDefault="00E9210C" w:rsidP="009B4921">
            <w:pPr>
              <w:pStyle w:val="ac"/>
              <w:spacing w:line="276" w:lineRule="auto"/>
              <w:ind w:left="0"/>
              <w:jc w:val="both"/>
              <w:rPr>
                <w:szCs w:val="24"/>
                <w:rtl/>
              </w:rPr>
            </w:pPr>
            <w:r w:rsidRPr="00B11705">
              <w:rPr>
                <w:rFonts w:hint="cs"/>
                <w:szCs w:val="24"/>
                <w:rtl/>
              </w:rPr>
              <w:t>המלצות</w:t>
            </w:r>
            <w:r>
              <w:rPr>
                <w:rFonts w:hint="cs"/>
                <w:szCs w:val="24"/>
                <w:rtl/>
              </w:rPr>
              <w:t xml:space="preserve"> </w:t>
            </w:r>
          </w:p>
        </w:tc>
        <w:tc>
          <w:tcPr>
            <w:tcW w:w="1260" w:type="dxa"/>
          </w:tcPr>
          <w:p w:rsidR="00E9210C" w:rsidRDefault="00E9210C" w:rsidP="009B4921">
            <w:pPr>
              <w:pStyle w:val="ac"/>
              <w:spacing w:line="276" w:lineRule="auto"/>
              <w:ind w:left="0"/>
              <w:jc w:val="center"/>
              <w:rPr>
                <w:szCs w:val="24"/>
                <w:rtl/>
              </w:rPr>
            </w:pPr>
            <w:r>
              <w:rPr>
                <w:rFonts w:hint="cs"/>
                <w:szCs w:val="24"/>
                <w:rtl/>
              </w:rPr>
              <w:t>5%</w:t>
            </w:r>
          </w:p>
        </w:tc>
      </w:tr>
      <w:tr w:rsidR="00E9210C" w:rsidRPr="00396C31" w:rsidTr="009B4921">
        <w:trPr>
          <w:trHeight w:val="409"/>
          <w:jc w:val="center"/>
        </w:trPr>
        <w:tc>
          <w:tcPr>
            <w:tcW w:w="6817" w:type="dxa"/>
          </w:tcPr>
          <w:p w:rsidR="00E9210C" w:rsidRPr="0070063F" w:rsidRDefault="00E9210C" w:rsidP="009B4921">
            <w:pPr>
              <w:pStyle w:val="ac"/>
              <w:spacing w:line="276" w:lineRule="auto"/>
              <w:ind w:left="0"/>
              <w:jc w:val="both"/>
              <w:rPr>
                <w:szCs w:val="24"/>
                <w:highlight w:val="yellow"/>
                <w:rtl/>
              </w:rPr>
            </w:pPr>
            <w:r>
              <w:rPr>
                <w:rFonts w:hint="cs"/>
                <w:szCs w:val="24"/>
                <w:rtl/>
              </w:rPr>
              <w:t>ראיון</w:t>
            </w:r>
          </w:p>
        </w:tc>
        <w:tc>
          <w:tcPr>
            <w:tcW w:w="1260" w:type="dxa"/>
          </w:tcPr>
          <w:p w:rsidR="00E9210C" w:rsidRDefault="00E9210C" w:rsidP="009B4921">
            <w:pPr>
              <w:pStyle w:val="ac"/>
              <w:spacing w:line="276" w:lineRule="auto"/>
              <w:ind w:left="0"/>
              <w:jc w:val="center"/>
              <w:rPr>
                <w:szCs w:val="24"/>
                <w:rtl/>
              </w:rPr>
            </w:pPr>
            <w:r>
              <w:rPr>
                <w:rFonts w:hint="cs"/>
                <w:szCs w:val="24"/>
                <w:rtl/>
              </w:rPr>
              <w:t>5%</w:t>
            </w:r>
          </w:p>
        </w:tc>
      </w:tr>
      <w:tr w:rsidR="00E9210C" w:rsidRPr="00396C31" w:rsidTr="009B4921">
        <w:trPr>
          <w:trHeight w:val="240"/>
          <w:jc w:val="center"/>
        </w:trPr>
        <w:tc>
          <w:tcPr>
            <w:tcW w:w="6817" w:type="dxa"/>
          </w:tcPr>
          <w:p w:rsidR="00E9210C" w:rsidRPr="00B32C7A" w:rsidRDefault="00E9210C" w:rsidP="009B4921">
            <w:pPr>
              <w:pStyle w:val="ac"/>
              <w:spacing w:line="276" w:lineRule="auto"/>
              <w:ind w:left="0"/>
              <w:jc w:val="both"/>
              <w:rPr>
                <w:b/>
                <w:bCs/>
                <w:szCs w:val="24"/>
                <w:rtl/>
              </w:rPr>
            </w:pPr>
            <w:r w:rsidRPr="00B32C7A">
              <w:rPr>
                <w:rFonts w:hint="cs"/>
                <w:b/>
                <w:bCs/>
                <w:szCs w:val="24"/>
                <w:rtl/>
              </w:rPr>
              <w:t>סה"כ</w:t>
            </w:r>
          </w:p>
        </w:tc>
        <w:tc>
          <w:tcPr>
            <w:tcW w:w="1260" w:type="dxa"/>
          </w:tcPr>
          <w:p w:rsidR="00E9210C" w:rsidRPr="00B32C7A" w:rsidRDefault="00E9210C" w:rsidP="009B4921">
            <w:pPr>
              <w:pStyle w:val="ac"/>
              <w:spacing w:line="276" w:lineRule="auto"/>
              <w:ind w:left="0"/>
              <w:jc w:val="center"/>
              <w:rPr>
                <w:b/>
                <w:bCs/>
                <w:szCs w:val="24"/>
                <w:rtl/>
              </w:rPr>
            </w:pPr>
            <w:r w:rsidRPr="00B32C7A">
              <w:rPr>
                <w:rFonts w:hint="cs"/>
                <w:b/>
                <w:bCs/>
                <w:szCs w:val="24"/>
                <w:rtl/>
              </w:rPr>
              <w:t>60%</w:t>
            </w:r>
          </w:p>
        </w:tc>
      </w:tr>
    </w:tbl>
    <w:p w:rsidR="00E9210C" w:rsidRPr="00CC30D0" w:rsidRDefault="00E9210C" w:rsidP="00E9210C">
      <w:pPr>
        <w:widowControl w:val="0"/>
        <w:overflowPunct w:val="0"/>
        <w:autoSpaceDE w:val="0"/>
        <w:autoSpaceDN w:val="0"/>
        <w:adjustRightInd w:val="0"/>
        <w:spacing w:line="276" w:lineRule="auto"/>
        <w:ind w:left="720"/>
        <w:jc w:val="both"/>
        <w:textAlignment w:val="baseline"/>
        <w:rPr>
          <w:b/>
          <w:bCs/>
          <w:szCs w:val="24"/>
          <w:rtl/>
        </w:rPr>
      </w:pPr>
    </w:p>
    <w:p w:rsidR="00E9210C" w:rsidRPr="005A1ED9" w:rsidRDefault="00E9210C" w:rsidP="00E9210C">
      <w:pPr>
        <w:widowControl w:val="0"/>
        <w:overflowPunct w:val="0"/>
        <w:autoSpaceDE w:val="0"/>
        <w:autoSpaceDN w:val="0"/>
        <w:adjustRightInd w:val="0"/>
        <w:spacing w:line="276" w:lineRule="auto"/>
        <w:ind w:left="720"/>
        <w:jc w:val="both"/>
        <w:textAlignment w:val="baseline"/>
        <w:rPr>
          <w:b/>
          <w:bCs/>
          <w:szCs w:val="24"/>
          <w:rtl/>
        </w:rPr>
      </w:pPr>
      <w:r w:rsidRPr="005A1ED9">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E9210C" w:rsidRPr="005A1ED9" w:rsidRDefault="00E9210C" w:rsidP="00E9210C">
      <w:pPr>
        <w:spacing w:line="276" w:lineRule="auto"/>
        <w:ind w:left="720"/>
        <w:jc w:val="both"/>
        <w:rPr>
          <w:szCs w:val="24"/>
          <w:rtl/>
        </w:rPr>
      </w:pPr>
    </w:p>
    <w:p w:rsidR="00E9210C" w:rsidRPr="005A1ED9" w:rsidRDefault="00E9210C" w:rsidP="00E9210C">
      <w:pPr>
        <w:spacing w:line="276" w:lineRule="auto"/>
        <w:ind w:left="562"/>
        <w:jc w:val="both"/>
        <w:rPr>
          <w:rFonts w:ascii="Arial" w:hAnsi="Arial"/>
          <w:szCs w:val="24"/>
          <w:rtl/>
        </w:rPr>
      </w:pPr>
      <w:r w:rsidRPr="005A1ED9">
        <w:rPr>
          <w:rFonts w:ascii="Arial" w:hAnsi="Arial" w:hint="cs"/>
          <w:szCs w:val="24"/>
          <w:rtl/>
        </w:rPr>
        <w:t xml:space="preserve">  </w:t>
      </w:r>
      <w:r w:rsidRPr="005A1ED9">
        <w:rPr>
          <w:rFonts w:ascii="Arial" w:hAnsi="Arial"/>
          <w:b/>
          <w:bCs/>
          <w:szCs w:val="24"/>
          <w:u w:val="single"/>
          <w:rtl/>
        </w:rPr>
        <w:t xml:space="preserve">שלב </w:t>
      </w:r>
      <w:r>
        <w:rPr>
          <w:rFonts w:ascii="Arial" w:hAnsi="Arial" w:hint="cs"/>
          <w:b/>
          <w:bCs/>
          <w:szCs w:val="24"/>
          <w:u w:val="single"/>
          <w:rtl/>
        </w:rPr>
        <w:t>שלישי</w:t>
      </w:r>
      <w:r w:rsidRPr="005A1ED9">
        <w:rPr>
          <w:rFonts w:ascii="Arial" w:hAnsi="Arial" w:hint="cs"/>
          <w:b/>
          <w:bCs/>
          <w:szCs w:val="24"/>
          <w:u w:val="single"/>
          <w:rtl/>
        </w:rPr>
        <w:t xml:space="preserve"> - שלב </w:t>
      </w:r>
      <w:r>
        <w:rPr>
          <w:rFonts w:ascii="Arial" w:hAnsi="Arial" w:hint="cs"/>
          <w:b/>
          <w:bCs/>
          <w:szCs w:val="24"/>
          <w:u w:val="single"/>
          <w:rtl/>
        </w:rPr>
        <w:t>הראיון</w:t>
      </w:r>
      <w:r w:rsidRPr="005A1ED9">
        <w:rPr>
          <w:rFonts w:ascii="Arial" w:hAnsi="Arial" w:hint="cs"/>
          <w:szCs w:val="24"/>
          <w:rtl/>
        </w:rPr>
        <w:t xml:space="preserve">: </w:t>
      </w:r>
    </w:p>
    <w:p w:rsidR="00E9210C" w:rsidRDefault="00E9210C" w:rsidP="00E9210C">
      <w:pPr>
        <w:spacing w:line="276" w:lineRule="auto"/>
        <w:ind w:left="562"/>
        <w:jc w:val="both"/>
        <w:rPr>
          <w:rFonts w:ascii="Arial" w:hAnsi="Arial"/>
          <w:szCs w:val="24"/>
          <w:rtl/>
        </w:rPr>
      </w:pPr>
    </w:p>
    <w:p w:rsidR="00E9210C" w:rsidRDefault="00E9210C" w:rsidP="00E9210C">
      <w:pPr>
        <w:spacing w:line="276" w:lineRule="auto"/>
        <w:ind w:left="720"/>
        <w:jc w:val="both"/>
        <w:rPr>
          <w:rFonts w:ascii="Arial" w:hAnsi="Arial"/>
          <w:szCs w:val="24"/>
          <w:rtl/>
        </w:rPr>
      </w:pPr>
      <w:r w:rsidRPr="00EC4CA0">
        <w:rPr>
          <w:rFonts w:ascii="Arial" w:hAnsi="Arial" w:hint="cs"/>
          <w:b/>
          <w:bCs/>
          <w:szCs w:val="24"/>
          <w:rtl/>
        </w:rPr>
        <w:t>לשלב הראיון יוזמנו המציעים שקיבלו ציון 70% ומעלה מציו</w:t>
      </w:r>
      <w:r>
        <w:rPr>
          <w:rFonts w:ascii="Arial" w:hAnsi="Arial" w:hint="cs"/>
          <w:b/>
          <w:bCs/>
          <w:szCs w:val="24"/>
          <w:rtl/>
        </w:rPr>
        <w:t>ני</w:t>
      </w:r>
      <w:r w:rsidRPr="00EC4CA0">
        <w:rPr>
          <w:rFonts w:ascii="Arial" w:hAnsi="Arial" w:hint="cs"/>
          <w:b/>
          <w:bCs/>
          <w:szCs w:val="24"/>
          <w:rtl/>
        </w:rPr>
        <w:t xml:space="preserve"> האיכות</w:t>
      </w:r>
      <w:r>
        <w:rPr>
          <w:rFonts w:ascii="Arial" w:hAnsi="Arial" w:hint="cs"/>
          <w:b/>
          <w:bCs/>
          <w:szCs w:val="24"/>
          <w:rtl/>
        </w:rPr>
        <w:t xml:space="preserve"> לעיל</w:t>
      </w:r>
      <w:r w:rsidRPr="00EC4CA0">
        <w:rPr>
          <w:rFonts w:ascii="Arial" w:hAnsi="Arial" w:hint="cs"/>
          <w:b/>
          <w:bCs/>
          <w:szCs w:val="24"/>
          <w:rtl/>
        </w:rPr>
        <w:t xml:space="preserve"> ללא מרכיב הראיון </w:t>
      </w:r>
      <w:r w:rsidRPr="00EC4CA0">
        <w:rPr>
          <w:rFonts w:ascii="Arial" w:hAnsi="Arial"/>
          <w:b/>
          <w:bCs/>
          <w:szCs w:val="24"/>
          <w:rtl/>
        </w:rPr>
        <w:t>–</w:t>
      </w:r>
      <w:r w:rsidRPr="00EC4CA0">
        <w:rPr>
          <w:rFonts w:ascii="Arial" w:hAnsi="Arial" w:hint="cs"/>
          <w:b/>
          <w:bCs/>
          <w:szCs w:val="24"/>
          <w:rtl/>
        </w:rPr>
        <w:t xml:space="preserve"> כלומר כל מציע שקיבל </w:t>
      </w:r>
      <w:r>
        <w:rPr>
          <w:rFonts w:ascii="Arial" w:hAnsi="Arial" w:hint="cs"/>
          <w:b/>
          <w:bCs/>
          <w:szCs w:val="24"/>
          <w:rtl/>
        </w:rPr>
        <w:t>38.5</w:t>
      </w:r>
      <w:r w:rsidRPr="00EC4CA0">
        <w:rPr>
          <w:rFonts w:ascii="Arial" w:hAnsi="Arial" w:hint="cs"/>
          <w:b/>
          <w:bCs/>
          <w:szCs w:val="24"/>
          <w:rtl/>
        </w:rPr>
        <w:t xml:space="preserve"> נקודות ומעלה</w:t>
      </w:r>
      <w:r w:rsidRPr="005A1ED9">
        <w:rPr>
          <w:rFonts w:ascii="Arial" w:hAnsi="Arial" w:hint="cs"/>
          <w:szCs w:val="24"/>
          <w:rtl/>
        </w:rPr>
        <w:t xml:space="preserve">. </w:t>
      </w:r>
    </w:p>
    <w:p w:rsidR="00E9210C" w:rsidRDefault="00E9210C" w:rsidP="00E9210C">
      <w:pPr>
        <w:spacing w:line="276" w:lineRule="auto"/>
        <w:ind w:left="720"/>
        <w:jc w:val="both"/>
        <w:rPr>
          <w:rFonts w:ascii="Arial" w:hAnsi="Arial"/>
          <w:szCs w:val="24"/>
          <w:rtl/>
        </w:rPr>
      </w:pPr>
    </w:p>
    <w:p w:rsidR="00E9210C" w:rsidRDefault="00E9210C" w:rsidP="00E9210C">
      <w:pPr>
        <w:spacing w:line="276" w:lineRule="auto"/>
        <w:ind w:left="720"/>
        <w:jc w:val="both"/>
        <w:rPr>
          <w:rFonts w:ascii="Arial" w:hAnsi="Arial"/>
          <w:szCs w:val="24"/>
          <w:rtl/>
        </w:rPr>
      </w:pPr>
      <w:r w:rsidRPr="005A1ED9">
        <w:rPr>
          <w:rFonts w:ascii="Arial" w:hAnsi="Arial" w:hint="cs"/>
          <w:szCs w:val="24"/>
          <w:rtl/>
        </w:rPr>
        <w:t>מציעים שקיבלו ציון הנמוך מהצעה זו, יפסלו ולא יעברו לשלב הראיון.</w:t>
      </w:r>
      <w:r>
        <w:rPr>
          <w:rFonts w:ascii="Arial" w:hAnsi="Arial" w:hint="cs"/>
          <w:szCs w:val="24"/>
          <w:rtl/>
        </w:rPr>
        <w:t xml:space="preserve"> </w:t>
      </w:r>
      <w:r w:rsidRPr="005A1ED9">
        <w:rPr>
          <w:rFonts w:hint="cs"/>
          <w:szCs w:val="24"/>
          <w:rtl/>
        </w:rPr>
        <w:t xml:space="preserve">הצעות המחיר של המציעים שלא עברו את שלב האיכות לא </w:t>
      </w:r>
      <w:r>
        <w:rPr>
          <w:rFonts w:hint="cs"/>
          <w:szCs w:val="24"/>
          <w:rtl/>
        </w:rPr>
        <w:t>תיפתחנה</w:t>
      </w:r>
      <w:r w:rsidRPr="005A1ED9">
        <w:rPr>
          <w:rFonts w:hint="cs"/>
          <w:szCs w:val="24"/>
          <w:rtl/>
        </w:rPr>
        <w:t xml:space="preserve"> ותוחזרנה סגור</w:t>
      </w:r>
      <w:r>
        <w:rPr>
          <w:rFonts w:hint="cs"/>
          <w:szCs w:val="24"/>
          <w:rtl/>
        </w:rPr>
        <w:t>ות</w:t>
      </w:r>
      <w:r w:rsidRPr="005A1ED9">
        <w:rPr>
          <w:rFonts w:hint="cs"/>
          <w:szCs w:val="24"/>
          <w:rtl/>
        </w:rPr>
        <w:t xml:space="preserve"> למציעים. </w:t>
      </w:r>
    </w:p>
    <w:p w:rsidR="00E9210C" w:rsidRPr="00C45302" w:rsidRDefault="00E9210C" w:rsidP="00E9210C">
      <w:pPr>
        <w:spacing w:line="276" w:lineRule="auto"/>
        <w:ind w:left="720"/>
        <w:jc w:val="both"/>
        <w:rPr>
          <w:rFonts w:ascii="Arial" w:hAnsi="Arial"/>
          <w:szCs w:val="24"/>
          <w:rtl/>
        </w:rPr>
      </w:pPr>
    </w:p>
    <w:p w:rsidR="00E9210C" w:rsidRDefault="00E9210C" w:rsidP="00E9210C">
      <w:pPr>
        <w:spacing w:line="276" w:lineRule="auto"/>
        <w:ind w:left="562" w:firstLine="158"/>
        <w:jc w:val="both"/>
        <w:rPr>
          <w:rFonts w:ascii="Arial" w:hAnsi="Arial"/>
          <w:szCs w:val="24"/>
          <w:rtl/>
        </w:rPr>
      </w:pPr>
      <w:r>
        <w:rPr>
          <w:rFonts w:ascii="Arial" w:hAnsi="Arial" w:hint="cs"/>
          <w:szCs w:val="24"/>
          <w:rtl/>
        </w:rPr>
        <w:t xml:space="preserve">הניקוד המקסימאלי לשלב הראיון יעמוד על 5%. </w:t>
      </w:r>
    </w:p>
    <w:p w:rsidR="00E9210C" w:rsidRDefault="00E9210C" w:rsidP="00E9210C">
      <w:pPr>
        <w:spacing w:line="276" w:lineRule="auto"/>
        <w:ind w:left="562"/>
        <w:jc w:val="both"/>
        <w:rPr>
          <w:rFonts w:ascii="Arial" w:hAnsi="Arial"/>
          <w:szCs w:val="24"/>
          <w:rtl/>
        </w:rPr>
      </w:pPr>
    </w:p>
    <w:p w:rsidR="00E9210C" w:rsidRDefault="00E9210C" w:rsidP="00E9210C">
      <w:pPr>
        <w:spacing w:line="276" w:lineRule="auto"/>
        <w:ind w:left="562"/>
        <w:jc w:val="both"/>
        <w:rPr>
          <w:rFonts w:ascii="Arial" w:hAnsi="Arial"/>
          <w:szCs w:val="24"/>
          <w:rtl/>
        </w:rPr>
      </w:pPr>
    </w:p>
    <w:p w:rsidR="00E9210C" w:rsidRDefault="00E9210C" w:rsidP="00E9210C">
      <w:pPr>
        <w:spacing w:line="276" w:lineRule="auto"/>
        <w:ind w:left="562"/>
        <w:jc w:val="both"/>
        <w:rPr>
          <w:rFonts w:ascii="Arial" w:hAnsi="Arial"/>
          <w:szCs w:val="24"/>
          <w:rtl/>
        </w:rPr>
      </w:pPr>
    </w:p>
    <w:p w:rsidR="00E9210C" w:rsidRPr="005A1ED9" w:rsidRDefault="00E9210C" w:rsidP="00E9210C">
      <w:pPr>
        <w:spacing w:line="276" w:lineRule="auto"/>
        <w:ind w:left="562"/>
        <w:jc w:val="both"/>
        <w:rPr>
          <w:rFonts w:ascii="Arial" w:hAnsi="Arial"/>
          <w:szCs w:val="24"/>
          <w:rtl/>
        </w:rPr>
      </w:pPr>
      <w:r w:rsidRPr="005A1ED9">
        <w:rPr>
          <w:rFonts w:ascii="Arial" w:hAnsi="Arial" w:hint="cs"/>
          <w:b/>
          <w:bCs/>
          <w:szCs w:val="24"/>
          <w:rtl/>
        </w:rPr>
        <w:t xml:space="preserve">   </w:t>
      </w:r>
      <w:r w:rsidRPr="005A1ED9">
        <w:rPr>
          <w:rFonts w:ascii="Arial" w:hAnsi="Arial"/>
          <w:b/>
          <w:bCs/>
          <w:szCs w:val="24"/>
          <w:u w:val="single"/>
          <w:rtl/>
        </w:rPr>
        <w:t xml:space="preserve">שלב </w:t>
      </w:r>
      <w:r>
        <w:rPr>
          <w:rFonts w:ascii="Arial" w:hAnsi="Arial" w:hint="cs"/>
          <w:b/>
          <w:bCs/>
          <w:szCs w:val="24"/>
          <w:u w:val="single"/>
          <w:rtl/>
        </w:rPr>
        <w:t>רביעי</w:t>
      </w:r>
      <w:r w:rsidRPr="005A1ED9">
        <w:rPr>
          <w:rFonts w:ascii="Arial" w:hAnsi="Arial" w:hint="cs"/>
          <w:b/>
          <w:bCs/>
          <w:szCs w:val="24"/>
          <w:u w:val="single"/>
          <w:rtl/>
        </w:rPr>
        <w:t xml:space="preserve"> - שלב בחינת הצעת המחיר</w:t>
      </w:r>
      <w:r w:rsidRPr="005A1ED9">
        <w:rPr>
          <w:rFonts w:ascii="Arial" w:hAnsi="Arial" w:hint="cs"/>
          <w:szCs w:val="24"/>
          <w:rtl/>
        </w:rPr>
        <w:t xml:space="preserve">: </w:t>
      </w:r>
    </w:p>
    <w:p w:rsidR="00E9210C" w:rsidRPr="005A1ED9" w:rsidRDefault="00E9210C" w:rsidP="00E9210C">
      <w:pPr>
        <w:spacing w:line="276" w:lineRule="auto"/>
        <w:ind w:left="562"/>
        <w:jc w:val="both"/>
        <w:rPr>
          <w:rFonts w:ascii="Arial" w:hAnsi="Arial"/>
          <w:szCs w:val="24"/>
          <w:rtl/>
        </w:rPr>
      </w:pPr>
    </w:p>
    <w:p w:rsidR="00E9210C" w:rsidRPr="005A1ED9" w:rsidRDefault="00E9210C" w:rsidP="00E9210C">
      <w:pPr>
        <w:spacing w:line="276" w:lineRule="auto"/>
        <w:ind w:left="720"/>
        <w:jc w:val="both"/>
        <w:rPr>
          <w:szCs w:val="24"/>
          <w:rtl/>
        </w:rPr>
      </w:pPr>
      <w:r w:rsidRPr="005A1ED9">
        <w:rPr>
          <w:rFonts w:hint="cs"/>
          <w:b/>
          <w:bCs/>
          <w:szCs w:val="24"/>
          <w:rtl/>
        </w:rPr>
        <w:t xml:space="preserve">מעטפת הצעת המחיר תפתח רק לאחר אישור תוצאות שלב </w:t>
      </w:r>
      <w:r>
        <w:rPr>
          <w:rFonts w:hint="cs"/>
          <w:b/>
          <w:bCs/>
          <w:szCs w:val="24"/>
          <w:rtl/>
        </w:rPr>
        <w:t>הראיון</w:t>
      </w:r>
      <w:r w:rsidRPr="005A1ED9">
        <w:rPr>
          <w:rFonts w:hint="cs"/>
          <w:b/>
          <w:bCs/>
          <w:szCs w:val="24"/>
          <w:rtl/>
        </w:rPr>
        <w:t>.</w:t>
      </w:r>
    </w:p>
    <w:p w:rsidR="00E9210C" w:rsidRPr="005A1ED9" w:rsidRDefault="00E9210C" w:rsidP="00E9210C">
      <w:pPr>
        <w:spacing w:before="120" w:line="276" w:lineRule="auto"/>
        <w:ind w:left="720"/>
        <w:jc w:val="both"/>
        <w:rPr>
          <w:szCs w:val="24"/>
          <w:rtl/>
        </w:rPr>
      </w:pPr>
      <w:r w:rsidRPr="005A1ED9">
        <w:rPr>
          <w:rFonts w:hint="cs"/>
          <w:szCs w:val="24"/>
          <w:rtl/>
        </w:rPr>
        <w:t xml:space="preserve">הצעת המחיר הזולה ביותר תקבל את הציון </w:t>
      </w:r>
      <w:r>
        <w:rPr>
          <w:rFonts w:hint="cs"/>
          <w:szCs w:val="24"/>
          <w:rtl/>
        </w:rPr>
        <w:t>40</w:t>
      </w:r>
      <w:r w:rsidRPr="005A1ED9">
        <w:rPr>
          <w:rFonts w:hint="cs"/>
          <w:szCs w:val="24"/>
          <w:rtl/>
        </w:rPr>
        <w:t>, וההצעות האחרות יקבלו ציון יחסי להצעה זו בסדר יורד.</w:t>
      </w:r>
    </w:p>
    <w:p w:rsidR="00E9210C" w:rsidRPr="005A1ED9" w:rsidRDefault="00E9210C" w:rsidP="00E9210C">
      <w:pPr>
        <w:spacing w:before="120" w:line="276" w:lineRule="auto"/>
        <w:ind w:left="720"/>
        <w:jc w:val="both"/>
        <w:rPr>
          <w:szCs w:val="24"/>
          <w:rtl/>
        </w:rPr>
      </w:pPr>
    </w:p>
    <w:p w:rsidR="00E9210C" w:rsidRPr="005A1ED9" w:rsidRDefault="00E9210C" w:rsidP="00E9210C">
      <w:pPr>
        <w:spacing w:line="276" w:lineRule="auto"/>
        <w:jc w:val="center"/>
        <w:rPr>
          <w:rFonts w:ascii="Arial" w:hAnsi="Arial"/>
          <w:szCs w:val="24"/>
          <w:rtl/>
        </w:rPr>
      </w:pPr>
      <w:r w:rsidRPr="005A1ED9">
        <w:rPr>
          <w:rFonts w:hint="cs"/>
          <w:szCs w:val="24"/>
          <w:rtl/>
        </w:rPr>
        <w:t xml:space="preserve">אופן הניקוד יבוצע כדלהלן: </w:t>
      </w:r>
      <w:r w:rsidRPr="005A1ED9">
        <w:rPr>
          <w:i/>
          <w:iCs/>
          <w:position w:val="-30"/>
          <w:szCs w:val="24"/>
        </w:rPr>
        <w:object w:dxaOrig="4459"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75pt;height:30pt" o:ole="">
            <v:imagedata r:id="rId13" o:title=""/>
          </v:shape>
          <o:OLEObject Type="Embed" ProgID="Equation.3" ShapeID="_x0000_i1025" DrawAspect="Content" ObjectID="_1376985509" r:id="rId14"/>
        </w:object>
      </w:r>
    </w:p>
    <w:p w:rsidR="00E9210C" w:rsidRPr="005A1ED9" w:rsidRDefault="00E9210C" w:rsidP="00E9210C">
      <w:pPr>
        <w:spacing w:before="120" w:line="276" w:lineRule="auto"/>
        <w:rPr>
          <w:rFonts w:ascii="Arial" w:hAnsi="Arial"/>
          <w:b/>
          <w:bCs/>
          <w:szCs w:val="24"/>
          <w:rtl/>
        </w:rPr>
      </w:pPr>
    </w:p>
    <w:p w:rsidR="00E9210C" w:rsidRPr="005A1ED9" w:rsidRDefault="00E9210C" w:rsidP="00E9210C">
      <w:pPr>
        <w:spacing w:line="276" w:lineRule="auto"/>
        <w:ind w:left="720" w:right="720"/>
        <w:jc w:val="both"/>
        <w:rPr>
          <w:b/>
          <w:bCs/>
          <w:szCs w:val="24"/>
          <w:rtl/>
        </w:rPr>
      </w:pPr>
      <w:r w:rsidRPr="005A1ED9">
        <w:rPr>
          <w:rFonts w:hint="cs"/>
          <w:b/>
          <w:bCs/>
          <w:szCs w:val="24"/>
          <w:u w:val="single"/>
          <w:rtl/>
        </w:rPr>
        <w:t>שלב רביעי</w:t>
      </w:r>
      <w:r w:rsidRPr="005A1ED9">
        <w:rPr>
          <w:rFonts w:hint="cs"/>
          <w:b/>
          <w:bCs/>
          <w:szCs w:val="24"/>
          <w:rtl/>
        </w:rPr>
        <w:t xml:space="preserve"> - חישוב ציון ההצעות:</w:t>
      </w:r>
    </w:p>
    <w:p w:rsidR="00E9210C" w:rsidRDefault="00E9210C" w:rsidP="00E9210C">
      <w:pPr>
        <w:spacing w:line="276" w:lineRule="auto"/>
        <w:ind w:left="720"/>
        <w:jc w:val="both"/>
        <w:rPr>
          <w:szCs w:val="24"/>
          <w:rtl/>
        </w:rPr>
      </w:pPr>
    </w:p>
    <w:p w:rsidR="00E9210C" w:rsidRDefault="00E9210C" w:rsidP="00E9210C">
      <w:pPr>
        <w:spacing w:line="276" w:lineRule="auto"/>
        <w:ind w:left="720"/>
        <w:jc w:val="both"/>
        <w:rPr>
          <w:szCs w:val="24"/>
          <w:rtl/>
        </w:rPr>
      </w:pPr>
      <w:r w:rsidRPr="005A1ED9">
        <w:rPr>
          <w:rFonts w:hint="cs"/>
          <w:szCs w:val="24"/>
          <w:rtl/>
        </w:rPr>
        <w:t xml:space="preserve">הציון של ההצעות שעברו לשלב זה יינתן לאחר </w:t>
      </w:r>
      <w:r>
        <w:rPr>
          <w:rFonts w:hint="cs"/>
          <w:szCs w:val="24"/>
          <w:rtl/>
        </w:rPr>
        <w:t>סכימת</w:t>
      </w:r>
      <w:r w:rsidRPr="005A1ED9">
        <w:rPr>
          <w:rFonts w:hint="cs"/>
          <w:szCs w:val="24"/>
          <w:rtl/>
        </w:rPr>
        <w:t xml:space="preserve"> הציונים של שלושת השלבים</w:t>
      </w:r>
      <w:r>
        <w:rPr>
          <w:rFonts w:hint="cs"/>
          <w:szCs w:val="24"/>
          <w:rtl/>
        </w:rPr>
        <w:t xml:space="preserve">: </w:t>
      </w:r>
    </w:p>
    <w:p w:rsidR="00E9210C" w:rsidRDefault="00E9210C" w:rsidP="00E9210C">
      <w:pPr>
        <w:spacing w:line="276" w:lineRule="auto"/>
        <w:ind w:left="720"/>
        <w:jc w:val="both"/>
        <w:rPr>
          <w:szCs w:val="24"/>
          <w:rtl/>
        </w:rPr>
      </w:pPr>
    </w:p>
    <w:p w:rsidR="00E9210C" w:rsidRPr="005216F8" w:rsidRDefault="00E9210C" w:rsidP="00E9210C">
      <w:pPr>
        <w:spacing w:line="276" w:lineRule="auto"/>
        <w:ind w:left="720"/>
        <w:jc w:val="both"/>
        <w:rPr>
          <w:b/>
          <w:bCs/>
          <w:szCs w:val="24"/>
        </w:rPr>
      </w:pPr>
      <w:r w:rsidRPr="005216F8">
        <w:rPr>
          <w:rFonts w:hint="cs"/>
          <w:b/>
          <w:bCs/>
          <w:szCs w:val="24"/>
          <w:rtl/>
        </w:rPr>
        <w:t>ניקוד כולל = ציון מחיר + ציון ראיון + ציון איכות.</w:t>
      </w:r>
    </w:p>
    <w:p w:rsidR="00E9210C" w:rsidRDefault="00E9210C" w:rsidP="00E9210C">
      <w:pPr>
        <w:widowControl w:val="0"/>
        <w:tabs>
          <w:tab w:val="left" w:pos="9213"/>
        </w:tabs>
        <w:spacing w:line="276" w:lineRule="auto"/>
        <w:jc w:val="both"/>
        <w:rPr>
          <w:b/>
          <w:bCs/>
          <w:szCs w:val="24"/>
          <w:rtl/>
        </w:rPr>
      </w:pPr>
    </w:p>
    <w:p w:rsidR="00E9210C" w:rsidRPr="005A1ED9" w:rsidRDefault="00E9210C" w:rsidP="00E9210C">
      <w:pPr>
        <w:widowControl w:val="0"/>
        <w:tabs>
          <w:tab w:val="left" w:pos="9213"/>
        </w:tabs>
        <w:spacing w:line="276" w:lineRule="auto"/>
        <w:jc w:val="both"/>
        <w:rPr>
          <w:b/>
          <w:bCs/>
          <w:szCs w:val="24"/>
          <w:rtl/>
        </w:rPr>
      </w:pPr>
    </w:p>
    <w:p w:rsidR="00E9210C" w:rsidRPr="005A1ED9" w:rsidRDefault="00E9210C" w:rsidP="00E9210C">
      <w:pPr>
        <w:numPr>
          <w:ilvl w:val="0"/>
          <w:numId w:val="18"/>
        </w:numPr>
        <w:spacing w:line="276" w:lineRule="auto"/>
        <w:contextualSpacing/>
        <w:jc w:val="both"/>
        <w:rPr>
          <w:szCs w:val="24"/>
        </w:rPr>
      </w:pPr>
      <w:r w:rsidRPr="005A1ED9">
        <w:rPr>
          <w:rFonts w:hint="cs"/>
          <w:b/>
          <w:bCs/>
          <w:szCs w:val="24"/>
          <w:u w:val="single"/>
          <w:rtl/>
        </w:rPr>
        <w:t>אופן הגשת ההצעה:</w:t>
      </w:r>
    </w:p>
    <w:p w:rsidR="00E9210C" w:rsidRPr="005A1ED9" w:rsidRDefault="00E9210C" w:rsidP="00E9210C">
      <w:pPr>
        <w:numPr>
          <w:ilvl w:val="0"/>
          <w:numId w:val="22"/>
        </w:numPr>
        <w:spacing w:line="276" w:lineRule="auto"/>
        <w:contextualSpacing/>
        <w:jc w:val="both"/>
        <w:rPr>
          <w:szCs w:val="24"/>
        </w:rPr>
      </w:pPr>
      <w:r w:rsidRPr="005A1ED9">
        <w:rPr>
          <w:rFonts w:hint="cs"/>
          <w:szCs w:val="24"/>
          <w:rtl/>
        </w:rPr>
        <w:t xml:space="preserve">ההצעה תוגש במעטפה אחת שתכיל שתי מעטפות נפרדות. במעטפה אחת יצורפו כל המסמכים המפורטים </w:t>
      </w:r>
      <w:r>
        <w:rPr>
          <w:rFonts w:hint="cs"/>
          <w:szCs w:val="24"/>
          <w:rtl/>
        </w:rPr>
        <w:t>לעיל</w:t>
      </w:r>
      <w:r w:rsidRPr="005A1ED9">
        <w:rPr>
          <w:rFonts w:hint="cs"/>
          <w:szCs w:val="24"/>
          <w:rtl/>
        </w:rPr>
        <w:t>, ובמעטפה השנייה תצורף הצעת המחיר, על גבי הטופס המצ"ב (</w:t>
      </w:r>
      <w:r w:rsidRPr="005A1ED9">
        <w:rPr>
          <w:rFonts w:hint="cs"/>
          <w:b/>
          <w:bCs/>
          <w:szCs w:val="24"/>
          <w:rtl/>
        </w:rPr>
        <w:t>נספח ג'</w:t>
      </w:r>
      <w:r w:rsidRPr="005A1ED9">
        <w:rPr>
          <w:rFonts w:hint="cs"/>
          <w:szCs w:val="24"/>
          <w:rtl/>
        </w:rPr>
        <w:t xml:space="preserve">). </w:t>
      </w:r>
      <w:r w:rsidRPr="005A1ED9">
        <w:rPr>
          <w:rFonts w:hint="cs"/>
          <w:b/>
          <w:bCs/>
          <w:szCs w:val="24"/>
          <w:rtl/>
        </w:rPr>
        <w:t>ההצעה (על כל החומר המצוי בה) תוגש במקור +3 העתקים</w:t>
      </w:r>
      <w:r w:rsidRPr="005A1ED9">
        <w:rPr>
          <w:rFonts w:hint="cs"/>
          <w:szCs w:val="24"/>
          <w:rtl/>
        </w:rPr>
        <w:t xml:space="preserve">. את שתי המעטפות כאמור, יש להכניס לתוך מעטפה אחת סגורה שעליה יצוין מכרז </w:t>
      </w:r>
      <w:r w:rsidRPr="00AB6D4F">
        <w:rPr>
          <w:rFonts w:hint="cs"/>
          <w:szCs w:val="24"/>
          <w:rtl/>
        </w:rPr>
        <w:t>פומבי 36/11  לקבלת הצעות בנושאי ייעוץ,קידום, ניהול וליווי פרויקטי תשתיות.</w:t>
      </w:r>
      <w:r w:rsidRPr="005A1ED9">
        <w:rPr>
          <w:rFonts w:hint="cs"/>
          <w:szCs w:val="24"/>
          <w:rtl/>
        </w:rPr>
        <w:t xml:space="preserve"> </w:t>
      </w:r>
      <w:r w:rsidRPr="005A1ED9">
        <w:rPr>
          <w:rFonts w:hint="cs"/>
          <w:b/>
          <w:bCs/>
          <w:szCs w:val="24"/>
          <w:rtl/>
        </w:rPr>
        <w:t>אין לציין את שם המציע על המעטפה</w:t>
      </w:r>
      <w:r w:rsidRPr="005A1ED9">
        <w:rPr>
          <w:rFonts w:hint="cs"/>
          <w:szCs w:val="24"/>
          <w:rtl/>
        </w:rPr>
        <w:t>.</w:t>
      </w:r>
    </w:p>
    <w:p w:rsidR="00E9210C" w:rsidRPr="005A1ED9" w:rsidRDefault="00E9210C" w:rsidP="00E9210C">
      <w:pPr>
        <w:numPr>
          <w:ilvl w:val="0"/>
          <w:numId w:val="22"/>
        </w:numPr>
        <w:spacing w:line="276" w:lineRule="auto"/>
        <w:contextualSpacing/>
        <w:jc w:val="both"/>
        <w:rPr>
          <w:szCs w:val="24"/>
        </w:rPr>
      </w:pPr>
      <w:r w:rsidRPr="005A1ED9">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E9210C" w:rsidRPr="005A1ED9" w:rsidRDefault="00E9210C" w:rsidP="00D82F83">
      <w:pPr>
        <w:numPr>
          <w:ilvl w:val="0"/>
          <w:numId w:val="22"/>
        </w:numPr>
        <w:spacing w:line="276" w:lineRule="auto"/>
        <w:contextualSpacing/>
        <w:jc w:val="both"/>
        <w:rPr>
          <w:szCs w:val="24"/>
        </w:rPr>
      </w:pPr>
      <w:r w:rsidRPr="005A1ED9">
        <w:rPr>
          <w:rFonts w:hint="cs"/>
          <w:szCs w:val="24"/>
          <w:rtl/>
        </w:rPr>
        <w:t xml:space="preserve">את המעטפה יש להכניס לתיבת המכרזים, הנמצאת במשרד התשתיות הלאומיות, רח' יפו 216, ירושלים, בקומה 7 (במסדרון), </w:t>
      </w:r>
      <w:r w:rsidRPr="00D82F83">
        <w:rPr>
          <w:rFonts w:hint="eastAsia"/>
          <w:b/>
          <w:bCs/>
          <w:szCs w:val="24"/>
          <w:u w:val="single"/>
          <w:rtl/>
        </w:rPr>
        <w:t>לא</w:t>
      </w:r>
      <w:r w:rsidRPr="00D82F83">
        <w:rPr>
          <w:b/>
          <w:bCs/>
          <w:szCs w:val="24"/>
          <w:u w:val="single"/>
          <w:rtl/>
        </w:rPr>
        <w:t xml:space="preserve"> יאוחר מיום</w:t>
      </w:r>
      <w:r w:rsidRPr="00D82F83">
        <w:rPr>
          <w:rFonts w:hint="cs"/>
          <w:b/>
          <w:bCs/>
          <w:szCs w:val="24"/>
          <w:u w:val="single"/>
          <w:rtl/>
        </w:rPr>
        <w:t xml:space="preserve"> </w:t>
      </w:r>
      <w:r w:rsidR="00D82F83" w:rsidRPr="00D82F83">
        <w:rPr>
          <w:rFonts w:hint="cs"/>
          <w:b/>
          <w:bCs/>
          <w:szCs w:val="24"/>
          <w:u w:val="single"/>
          <w:rtl/>
        </w:rPr>
        <w:t xml:space="preserve">9.10.11 </w:t>
      </w:r>
      <w:r w:rsidRPr="00D82F83">
        <w:rPr>
          <w:rFonts w:hint="cs"/>
          <w:b/>
          <w:bCs/>
          <w:szCs w:val="24"/>
          <w:u w:val="single"/>
          <w:rtl/>
        </w:rPr>
        <w:t xml:space="preserve"> </w:t>
      </w:r>
      <w:r w:rsidR="00D82F83" w:rsidRPr="00D82F83">
        <w:rPr>
          <w:rFonts w:hint="cs"/>
          <w:b/>
          <w:bCs/>
          <w:szCs w:val="24"/>
          <w:u w:val="single"/>
          <w:rtl/>
        </w:rPr>
        <w:t>שעה 12:00</w:t>
      </w:r>
      <w:r w:rsidRPr="00D82F83">
        <w:rPr>
          <w:rFonts w:hint="cs"/>
          <w:szCs w:val="24"/>
          <w:rtl/>
        </w:rPr>
        <w:t>.</w:t>
      </w:r>
    </w:p>
    <w:p w:rsidR="00E9210C" w:rsidRDefault="00E9210C" w:rsidP="00E9210C">
      <w:pPr>
        <w:numPr>
          <w:ilvl w:val="0"/>
          <w:numId w:val="22"/>
        </w:numPr>
        <w:spacing w:line="276" w:lineRule="auto"/>
        <w:contextualSpacing/>
        <w:jc w:val="both"/>
        <w:rPr>
          <w:szCs w:val="24"/>
        </w:rPr>
      </w:pPr>
      <w:r w:rsidRPr="005A1ED9">
        <w:rPr>
          <w:rFonts w:hint="eastAsia"/>
          <w:b/>
          <w:bCs/>
          <w:szCs w:val="24"/>
          <w:rtl/>
        </w:rPr>
        <w:t>הצעה</w:t>
      </w:r>
      <w:r w:rsidRPr="005A1ED9">
        <w:rPr>
          <w:b/>
          <w:bCs/>
          <w:szCs w:val="24"/>
          <w:rtl/>
        </w:rPr>
        <w:t xml:space="preserve"> </w:t>
      </w:r>
      <w:r w:rsidRPr="005A1ED9">
        <w:rPr>
          <w:rFonts w:hint="eastAsia"/>
          <w:b/>
          <w:bCs/>
          <w:szCs w:val="24"/>
          <w:rtl/>
        </w:rPr>
        <w:t>שתתקבל</w:t>
      </w:r>
      <w:r w:rsidRPr="005A1ED9">
        <w:rPr>
          <w:b/>
          <w:bCs/>
          <w:szCs w:val="24"/>
          <w:rtl/>
        </w:rPr>
        <w:t xml:space="preserve"> </w:t>
      </w:r>
      <w:r w:rsidRPr="005A1ED9">
        <w:rPr>
          <w:rFonts w:hint="eastAsia"/>
          <w:b/>
          <w:bCs/>
          <w:szCs w:val="24"/>
          <w:rtl/>
        </w:rPr>
        <w:t>לאחר</w:t>
      </w:r>
      <w:r w:rsidRPr="005A1ED9">
        <w:rPr>
          <w:b/>
          <w:bCs/>
          <w:szCs w:val="24"/>
          <w:rtl/>
        </w:rPr>
        <w:t xml:space="preserve"> </w:t>
      </w:r>
      <w:r w:rsidRPr="005A1ED9">
        <w:rPr>
          <w:rFonts w:hint="eastAsia"/>
          <w:b/>
          <w:bCs/>
          <w:szCs w:val="24"/>
          <w:rtl/>
        </w:rPr>
        <w:t>המועד</w:t>
      </w:r>
      <w:r w:rsidRPr="005A1ED9">
        <w:rPr>
          <w:b/>
          <w:bCs/>
          <w:szCs w:val="24"/>
          <w:rtl/>
        </w:rPr>
        <w:t xml:space="preserve"> </w:t>
      </w:r>
      <w:r w:rsidRPr="005A1ED9">
        <w:rPr>
          <w:rFonts w:hint="eastAsia"/>
          <w:b/>
          <w:bCs/>
          <w:szCs w:val="24"/>
          <w:rtl/>
        </w:rPr>
        <w:t>הנקוב</w:t>
      </w:r>
      <w:r w:rsidRPr="005A1ED9">
        <w:rPr>
          <w:b/>
          <w:bCs/>
          <w:szCs w:val="24"/>
          <w:rtl/>
        </w:rPr>
        <w:t xml:space="preserve"> </w:t>
      </w:r>
      <w:r w:rsidRPr="005A1ED9">
        <w:rPr>
          <w:rFonts w:hint="eastAsia"/>
          <w:b/>
          <w:bCs/>
          <w:szCs w:val="24"/>
          <w:rtl/>
        </w:rPr>
        <w:t>לעיל</w:t>
      </w:r>
      <w:r w:rsidRPr="005A1ED9">
        <w:rPr>
          <w:b/>
          <w:bCs/>
          <w:szCs w:val="24"/>
          <w:rtl/>
        </w:rPr>
        <w:t xml:space="preserve">, </w:t>
      </w:r>
      <w:r w:rsidRPr="005A1ED9">
        <w:rPr>
          <w:rFonts w:hint="eastAsia"/>
          <w:b/>
          <w:bCs/>
          <w:szCs w:val="24"/>
          <w:rtl/>
        </w:rPr>
        <w:t>תיפסל</w:t>
      </w:r>
      <w:r w:rsidRPr="005A1ED9">
        <w:rPr>
          <w:b/>
          <w:bCs/>
          <w:szCs w:val="24"/>
          <w:rtl/>
        </w:rPr>
        <w:t xml:space="preserve"> </w:t>
      </w:r>
      <w:r w:rsidRPr="005A1ED9">
        <w:rPr>
          <w:rFonts w:hint="eastAsia"/>
          <w:b/>
          <w:bCs/>
          <w:szCs w:val="24"/>
          <w:rtl/>
        </w:rPr>
        <w:t>מבלי</w:t>
      </w:r>
      <w:r w:rsidRPr="005A1ED9">
        <w:rPr>
          <w:b/>
          <w:bCs/>
          <w:szCs w:val="24"/>
          <w:rtl/>
        </w:rPr>
        <w:t xml:space="preserve"> </w:t>
      </w:r>
      <w:r w:rsidRPr="005A1ED9">
        <w:rPr>
          <w:rFonts w:hint="eastAsia"/>
          <w:b/>
          <w:bCs/>
          <w:szCs w:val="24"/>
          <w:rtl/>
        </w:rPr>
        <w:t>שתיפתח</w:t>
      </w:r>
      <w:r w:rsidRPr="005A1ED9">
        <w:rPr>
          <w:b/>
          <w:bCs/>
          <w:szCs w:val="24"/>
          <w:rtl/>
        </w:rPr>
        <w:t>.</w:t>
      </w:r>
    </w:p>
    <w:p w:rsidR="00E9210C" w:rsidRDefault="00E9210C" w:rsidP="00E9210C">
      <w:pPr>
        <w:spacing w:line="276" w:lineRule="auto"/>
        <w:contextualSpacing/>
        <w:jc w:val="both"/>
        <w:rPr>
          <w:szCs w:val="24"/>
          <w:rtl/>
        </w:rPr>
      </w:pPr>
    </w:p>
    <w:p w:rsidR="00E9210C" w:rsidRPr="0092797A" w:rsidRDefault="00E9210C" w:rsidP="00E9210C">
      <w:pPr>
        <w:pStyle w:val="ac"/>
        <w:numPr>
          <w:ilvl w:val="0"/>
          <w:numId w:val="18"/>
        </w:numPr>
        <w:spacing w:line="276" w:lineRule="auto"/>
        <w:jc w:val="both"/>
        <w:rPr>
          <w:b/>
          <w:bCs/>
          <w:szCs w:val="24"/>
          <w:u w:val="single"/>
          <w:rtl/>
        </w:rPr>
      </w:pPr>
      <w:r w:rsidRPr="0092797A">
        <w:rPr>
          <w:rFonts w:hint="cs"/>
          <w:b/>
          <w:bCs/>
          <w:szCs w:val="24"/>
          <w:u w:val="single"/>
          <w:rtl/>
        </w:rPr>
        <w:t xml:space="preserve">סייגים: </w:t>
      </w:r>
    </w:p>
    <w:p w:rsidR="00E9210C" w:rsidRPr="005A1ED9" w:rsidRDefault="00E9210C" w:rsidP="00E9210C">
      <w:pPr>
        <w:pStyle w:val="ac"/>
        <w:numPr>
          <w:ilvl w:val="0"/>
          <w:numId w:val="9"/>
        </w:numPr>
        <w:spacing w:before="120" w:after="120" w:line="276" w:lineRule="auto"/>
        <w:jc w:val="both"/>
        <w:rPr>
          <w:szCs w:val="24"/>
        </w:rPr>
      </w:pPr>
      <w:r w:rsidRPr="005A1ED9">
        <w:rPr>
          <w:rFonts w:hint="cs"/>
          <w:szCs w:val="24"/>
          <w:rtl/>
        </w:rPr>
        <w:t xml:space="preserve">אין המשרד מתחייב לקבל  את הצעה הזולה ביותר, או כל הצעה שהיא. </w:t>
      </w:r>
    </w:p>
    <w:p w:rsidR="00E9210C" w:rsidRPr="005A1ED9" w:rsidRDefault="00E9210C" w:rsidP="00E9210C">
      <w:pPr>
        <w:pStyle w:val="ac"/>
        <w:numPr>
          <w:ilvl w:val="0"/>
          <w:numId w:val="9"/>
        </w:numPr>
        <w:spacing w:before="120" w:after="120" w:line="276" w:lineRule="auto"/>
        <w:ind w:left="810"/>
        <w:jc w:val="both"/>
        <w:rPr>
          <w:szCs w:val="24"/>
        </w:rPr>
      </w:pPr>
      <w:r w:rsidRPr="005A1ED9">
        <w:rPr>
          <w:rFonts w:hint="cs"/>
          <w:szCs w:val="24"/>
          <w:rtl/>
        </w:rPr>
        <w:lastRenderedPageBreak/>
        <w:t xml:space="preserve">  למכרז יהיה זוכה אחד. 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rsidR="00E9210C" w:rsidRPr="005A1ED9" w:rsidRDefault="00E9210C" w:rsidP="00E9210C">
      <w:pPr>
        <w:pStyle w:val="ac"/>
        <w:numPr>
          <w:ilvl w:val="0"/>
          <w:numId w:val="9"/>
        </w:numPr>
        <w:spacing w:before="120" w:after="120" w:line="276" w:lineRule="auto"/>
        <w:ind w:left="810"/>
        <w:jc w:val="both"/>
        <w:rPr>
          <w:szCs w:val="24"/>
        </w:rPr>
      </w:pPr>
      <w:r w:rsidRPr="005A1ED9">
        <w:rPr>
          <w:rFonts w:hint="cs"/>
          <w:szCs w:val="24"/>
          <w:rtl/>
        </w:rPr>
        <w:t xml:space="preserve"> 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E9210C" w:rsidRPr="005A1ED9" w:rsidRDefault="00E9210C" w:rsidP="00E9210C">
      <w:pPr>
        <w:pStyle w:val="ac"/>
        <w:numPr>
          <w:ilvl w:val="0"/>
          <w:numId w:val="9"/>
        </w:numPr>
        <w:spacing w:before="120" w:after="120" w:line="276" w:lineRule="auto"/>
        <w:ind w:left="810"/>
        <w:jc w:val="both"/>
        <w:rPr>
          <w:szCs w:val="24"/>
        </w:rPr>
      </w:pPr>
      <w:r w:rsidRPr="005A1ED9">
        <w:rPr>
          <w:rFonts w:hint="cs"/>
          <w:szCs w:val="24"/>
          <w:rtl/>
        </w:rPr>
        <w:t xml:space="preserve"> המשרד יהיה רשאי בכל עת לפנות למציעים נוספים להגשת הצעות או לפרסם מכרז חדש במקום מכרז זה, ולבטל מכרז זה בכל שלב כפי שיראה לנכון. בכל מקרה, המציעים, והם בלבד, ישאו בהוצאותיהם בקשר למכרז.</w:t>
      </w:r>
    </w:p>
    <w:p w:rsidR="00E9210C" w:rsidRPr="005A1ED9" w:rsidRDefault="00E9210C" w:rsidP="00E9210C">
      <w:pPr>
        <w:pStyle w:val="ac"/>
        <w:numPr>
          <w:ilvl w:val="0"/>
          <w:numId w:val="9"/>
        </w:numPr>
        <w:spacing w:before="120" w:after="120" w:line="276" w:lineRule="auto"/>
        <w:ind w:left="810"/>
        <w:jc w:val="both"/>
        <w:rPr>
          <w:szCs w:val="24"/>
        </w:rPr>
      </w:pPr>
      <w:r w:rsidRPr="005A1ED9">
        <w:rPr>
          <w:rFonts w:hint="cs"/>
          <w:szCs w:val="24"/>
          <w:rtl/>
        </w:rPr>
        <w:t>המשרד רשאי לאשר או לא לאשר העסקת עובדים מסוימים בצוות של המציע.</w:t>
      </w:r>
    </w:p>
    <w:p w:rsidR="00E9210C" w:rsidRPr="005A1ED9" w:rsidRDefault="00E9210C" w:rsidP="00E9210C">
      <w:pPr>
        <w:pStyle w:val="ac"/>
        <w:numPr>
          <w:ilvl w:val="0"/>
          <w:numId w:val="9"/>
        </w:numPr>
        <w:spacing w:before="120" w:after="120" w:line="276" w:lineRule="auto"/>
        <w:ind w:left="810"/>
        <w:jc w:val="both"/>
        <w:rPr>
          <w:szCs w:val="24"/>
        </w:rPr>
      </w:pPr>
      <w:r w:rsidRPr="005A1ED9">
        <w:rPr>
          <w:rFonts w:hint="cs"/>
          <w:szCs w:val="24"/>
          <w:rtl/>
        </w:rPr>
        <w:t>חתימת החוזה וקיום ההתקשרות מותנים בקיום תקציב לנושא וקבלת האישורים הדרושים.</w:t>
      </w:r>
    </w:p>
    <w:p w:rsidR="00E9210C" w:rsidRPr="005A1ED9" w:rsidRDefault="00E9210C" w:rsidP="00E9210C">
      <w:pPr>
        <w:pStyle w:val="ac"/>
        <w:numPr>
          <w:ilvl w:val="0"/>
          <w:numId w:val="9"/>
        </w:numPr>
        <w:spacing w:before="120" w:after="120" w:line="276" w:lineRule="auto"/>
        <w:ind w:left="810"/>
        <w:jc w:val="both"/>
        <w:rPr>
          <w:szCs w:val="24"/>
        </w:rPr>
      </w:pPr>
      <w:r w:rsidRPr="005A1ED9">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5A1ED9">
        <w:rPr>
          <w:szCs w:val="24"/>
        </w:rPr>
        <w:t xml:space="preserve">www.mni.gov.il </w:t>
      </w:r>
      <w:r>
        <w:rPr>
          <w:rFonts w:hint="cs"/>
          <w:szCs w:val="24"/>
          <w:rtl/>
        </w:rPr>
        <w:t xml:space="preserve"> ו/או באתר מינהל הרכש. באחריות המציעים לבדוק אם חלו שינויים במסמכי המכרז.</w:t>
      </w:r>
    </w:p>
    <w:p w:rsidR="00E9210C" w:rsidRPr="005A1ED9" w:rsidRDefault="00E9210C" w:rsidP="00E9210C">
      <w:pPr>
        <w:pStyle w:val="ac"/>
        <w:numPr>
          <w:ilvl w:val="0"/>
          <w:numId w:val="9"/>
        </w:numPr>
        <w:spacing w:before="120" w:after="120" w:line="276" w:lineRule="auto"/>
        <w:ind w:left="810"/>
        <w:jc w:val="both"/>
        <w:rPr>
          <w:szCs w:val="24"/>
        </w:rPr>
      </w:pPr>
      <w:r w:rsidRPr="005A1ED9">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E9210C" w:rsidRPr="005A1ED9" w:rsidRDefault="00E9210C" w:rsidP="00E9210C">
      <w:pPr>
        <w:pStyle w:val="ac"/>
        <w:numPr>
          <w:ilvl w:val="0"/>
          <w:numId w:val="9"/>
        </w:numPr>
        <w:spacing w:before="120" w:after="120" w:line="276" w:lineRule="auto"/>
        <w:ind w:left="810"/>
        <w:jc w:val="both"/>
        <w:rPr>
          <w:szCs w:val="24"/>
        </w:rPr>
      </w:pPr>
      <w:r w:rsidRPr="005A1ED9">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E9210C" w:rsidRPr="005A1ED9" w:rsidRDefault="00E9210C" w:rsidP="00E9210C">
      <w:pPr>
        <w:pStyle w:val="ac"/>
        <w:numPr>
          <w:ilvl w:val="0"/>
          <w:numId w:val="9"/>
        </w:numPr>
        <w:spacing w:before="120" w:after="120" w:line="276" w:lineRule="auto"/>
        <w:ind w:left="810"/>
        <w:jc w:val="both"/>
        <w:rPr>
          <w:szCs w:val="24"/>
        </w:rPr>
      </w:pPr>
      <w:r w:rsidRPr="005A1ED9">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E9210C" w:rsidRPr="005A1ED9" w:rsidRDefault="00E9210C" w:rsidP="00E9210C">
      <w:pPr>
        <w:pStyle w:val="ac"/>
        <w:numPr>
          <w:ilvl w:val="0"/>
          <w:numId w:val="9"/>
        </w:numPr>
        <w:tabs>
          <w:tab w:val="left" w:pos="-3394"/>
          <w:tab w:val="left" w:pos="-3214"/>
        </w:tabs>
        <w:spacing w:line="276" w:lineRule="auto"/>
        <w:ind w:left="792"/>
        <w:jc w:val="both"/>
        <w:rPr>
          <w:szCs w:val="24"/>
          <w:rtl/>
        </w:rPr>
      </w:pPr>
      <w:r w:rsidRPr="005A1ED9">
        <w:rPr>
          <w:rFonts w:hint="cs"/>
          <w:szCs w:val="24"/>
          <w:rtl/>
        </w:rPr>
        <w:t xml:space="preserve">בהתאם לתקנות חובת המכרזים, התשנ"ג </w:t>
      </w:r>
      <w:r w:rsidRPr="005A1ED9">
        <w:rPr>
          <w:szCs w:val="24"/>
          <w:rtl/>
        </w:rPr>
        <w:t>–</w:t>
      </w:r>
      <w:r w:rsidRPr="005A1ED9">
        <w:rPr>
          <w:rFonts w:hint="cs"/>
          <w:szCs w:val="24"/>
          <w:rtl/>
        </w:rPr>
        <w:t xml:space="preserve"> 1993, מציעים שלא זכו במכרז רשאים לבקש לעיין בהצעה הזוכה.</w:t>
      </w:r>
    </w:p>
    <w:p w:rsidR="00E9210C" w:rsidRPr="005A1ED9" w:rsidRDefault="00E9210C" w:rsidP="00E9210C">
      <w:pPr>
        <w:pStyle w:val="ac"/>
        <w:numPr>
          <w:ilvl w:val="0"/>
          <w:numId w:val="9"/>
        </w:numPr>
        <w:tabs>
          <w:tab w:val="left" w:pos="-3394"/>
          <w:tab w:val="left" w:pos="-3214"/>
        </w:tabs>
        <w:spacing w:line="276" w:lineRule="auto"/>
        <w:ind w:left="792"/>
        <w:jc w:val="both"/>
        <w:rPr>
          <w:szCs w:val="24"/>
          <w:rtl/>
        </w:rPr>
      </w:pPr>
      <w:r w:rsidRPr="005A1ED9">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E9210C" w:rsidRPr="005A1ED9" w:rsidRDefault="00E9210C" w:rsidP="00E9210C">
      <w:pPr>
        <w:pStyle w:val="ac"/>
        <w:numPr>
          <w:ilvl w:val="0"/>
          <w:numId w:val="9"/>
        </w:numPr>
        <w:tabs>
          <w:tab w:val="left" w:pos="-3394"/>
          <w:tab w:val="left" w:pos="-3214"/>
        </w:tabs>
        <w:spacing w:line="276" w:lineRule="auto"/>
        <w:ind w:left="792"/>
        <w:jc w:val="both"/>
        <w:rPr>
          <w:szCs w:val="24"/>
        </w:rPr>
      </w:pPr>
      <w:r w:rsidRPr="005A1ED9">
        <w:rPr>
          <w:rFonts w:hint="cs"/>
          <w:szCs w:val="24"/>
          <w:rtl/>
        </w:rPr>
        <w:t>זכות העיון בהצעה הזוכה על ידי מציע שהצעתו לא תזכה, כרוכה בתשלום של 0.5 אג' עבור צילום של כל עמוד. הסכום ישולם למשרד התשתיות בטרם יעיין המציע בהצעה הזוכה. המשרד רשאי לדרוש כל סכום כסף נוסף שיוציא  הנובעת מזכות עיון זו.</w:t>
      </w:r>
    </w:p>
    <w:p w:rsidR="00E9210C" w:rsidRPr="0092797A" w:rsidRDefault="00E9210C" w:rsidP="00E9210C">
      <w:pPr>
        <w:pStyle w:val="ac"/>
        <w:numPr>
          <w:ilvl w:val="0"/>
          <w:numId w:val="18"/>
        </w:numPr>
        <w:spacing w:before="120" w:after="120" w:line="276" w:lineRule="auto"/>
        <w:jc w:val="both"/>
        <w:rPr>
          <w:szCs w:val="24"/>
        </w:rPr>
      </w:pPr>
      <w:r w:rsidRPr="0092797A">
        <w:rPr>
          <w:rFonts w:hint="cs"/>
          <w:b/>
          <w:bCs/>
          <w:szCs w:val="24"/>
          <w:u w:val="single"/>
          <w:rtl/>
        </w:rPr>
        <w:t>סמכות השיפוט:</w:t>
      </w:r>
    </w:p>
    <w:p w:rsidR="00E9210C" w:rsidRDefault="00E9210C" w:rsidP="00E9210C">
      <w:pPr>
        <w:pStyle w:val="ac"/>
        <w:spacing w:line="276" w:lineRule="auto"/>
        <w:jc w:val="both"/>
        <w:rPr>
          <w:szCs w:val="24"/>
          <w:rtl/>
        </w:rPr>
      </w:pPr>
      <w:r w:rsidRPr="005A1ED9">
        <w:rPr>
          <w:rFonts w:hint="cs"/>
          <w:szCs w:val="24"/>
          <w:rtl/>
        </w:rPr>
        <w:t>בתי המשפט המוסמכים בירושלים יהיו בעלי הסמכות המקומית הבלעדית בכל סכסוך הקשור למכרז זה או העסקה על פיו.</w:t>
      </w:r>
    </w:p>
    <w:p w:rsidR="00E9210C" w:rsidRPr="005A1ED9" w:rsidRDefault="00E9210C" w:rsidP="00E9210C">
      <w:pPr>
        <w:pStyle w:val="ac"/>
        <w:spacing w:line="276" w:lineRule="auto"/>
        <w:jc w:val="both"/>
        <w:rPr>
          <w:szCs w:val="24"/>
          <w:rtl/>
        </w:rPr>
      </w:pPr>
    </w:p>
    <w:p w:rsidR="00E9210C" w:rsidRPr="005A1ED9" w:rsidRDefault="00E9210C" w:rsidP="00E9210C">
      <w:pPr>
        <w:pStyle w:val="ac"/>
        <w:numPr>
          <w:ilvl w:val="0"/>
          <w:numId w:val="18"/>
        </w:numPr>
        <w:spacing w:before="120" w:after="120" w:line="276" w:lineRule="auto"/>
        <w:jc w:val="both"/>
        <w:rPr>
          <w:szCs w:val="24"/>
          <w:rtl/>
        </w:rPr>
      </w:pPr>
      <w:r w:rsidRPr="005A1ED9">
        <w:rPr>
          <w:rFonts w:hint="cs"/>
          <w:b/>
          <w:bCs/>
          <w:szCs w:val="24"/>
          <w:u w:val="single"/>
          <w:rtl/>
        </w:rPr>
        <w:t>הליך הבהרות</w:t>
      </w:r>
      <w:r w:rsidRPr="005A1ED9">
        <w:rPr>
          <w:rFonts w:hint="cs"/>
          <w:b/>
          <w:bCs/>
          <w:szCs w:val="24"/>
          <w:rtl/>
        </w:rPr>
        <w:t xml:space="preserve"> :</w:t>
      </w:r>
    </w:p>
    <w:p w:rsidR="00E9210C" w:rsidRPr="005A1ED9" w:rsidRDefault="00E9210C" w:rsidP="00D82F83">
      <w:pPr>
        <w:tabs>
          <w:tab w:val="left" w:pos="8617"/>
        </w:tabs>
        <w:spacing w:line="276" w:lineRule="auto"/>
        <w:ind w:left="270"/>
        <w:jc w:val="both"/>
        <w:rPr>
          <w:szCs w:val="24"/>
          <w:rtl/>
        </w:rPr>
      </w:pPr>
      <w:r w:rsidRPr="005A1ED9">
        <w:rPr>
          <w:rFonts w:hint="cs"/>
          <w:szCs w:val="24"/>
          <w:rtl/>
        </w:rPr>
        <w:t xml:space="preserve">בשאלות והבהרות יש לפנות בכתב עד לתאריך </w:t>
      </w:r>
      <w:r w:rsidR="00D82F83" w:rsidRPr="00D82F83">
        <w:rPr>
          <w:rFonts w:hint="cs"/>
          <w:b/>
          <w:bCs/>
          <w:szCs w:val="24"/>
          <w:u w:val="single"/>
          <w:rtl/>
        </w:rPr>
        <w:t xml:space="preserve">19.9.2011 </w:t>
      </w:r>
      <w:r w:rsidRPr="00D82F83">
        <w:rPr>
          <w:rFonts w:hint="cs"/>
          <w:szCs w:val="24"/>
          <w:rtl/>
        </w:rPr>
        <w:t xml:space="preserve"> שעה</w:t>
      </w:r>
      <w:r w:rsidRPr="005A1ED9">
        <w:rPr>
          <w:rFonts w:hint="cs"/>
          <w:b/>
          <w:bCs/>
          <w:szCs w:val="24"/>
          <w:rtl/>
        </w:rPr>
        <w:t xml:space="preserve"> </w:t>
      </w:r>
      <w:r w:rsidR="00D82F83">
        <w:rPr>
          <w:rFonts w:hint="cs"/>
          <w:b/>
          <w:bCs/>
          <w:szCs w:val="24"/>
          <w:rtl/>
        </w:rPr>
        <w:t>14</w:t>
      </w:r>
      <w:r w:rsidRPr="005A1ED9">
        <w:rPr>
          <w:rFonts w:hint="cs"/>
          <w:b/>
          <w:bCs/>
          <w:szCs w:val="24"/>
          <w:rtl/>
        </w:rPr>
        <w:t>:00</w:t>
      </w:r>
      <w:r w:rsidRPr="005A1ED9">
        <w:rPr>
          <w:rFonts w:hint="cs"/>
          <w:szCs w:val="24"/>
          <w:rtl/>
        </w:rPr>
        <w:t xml:space="preserve">  לגב' יפה אוזנה בפקס שמספרו: 02-5006766.  ניתן לאשר קבלת פקס בטלפון שמספרו 5006764 – 02. התשובה תישלח לפונה </w:t>
      </w:r>
      <w:r w:rsidRPr="005A1ED9">
        <w:rPr>
          <w:rFonts w:hint="cs"/>
          <w:szCs w:val="24"/>
          <w:rtl/>
        </w:rPr>
        <w:lastRenderedPageBreak/>
        <w:t xml:space="preserve">באמצעות הפקס שיציין בפנייתו. ריכוז השאלות והתשובות יפורסמו באתר האינטרנט של המשרד החל מיום </w:t>
      </w:r>
      <w:r w:rsidR="00D82F83" w:rsidRPr="00D82F83">
        <w:rPr>
          <w:rFonts w:hint="cs"/>
          <w:b/>
          <w:bCs/>
          <w:szCs w:val="24"/>
          <w:u w:val="single"/>
          <w:rtl/>
        </w:rPr>
        <w:t xml:space="preserve">22.9.11  </w:t>
      </w:r>
      <w:r w:rsidR="00D82F83">
        <w:rPr>
          <w:rFonts w:hint="cs"/>
          <w:b/>
          <w:bCs/>
          <w:szCs w:val="24"/>
          <w:u w:val="single"/>
          <w:rtl/>
        </w:rPr>
        <w:t xml:space="preserve"> </w:t>
      </w:r>
    </w:p>
    <w:p w:rsidR="00E9210C" w:rsidRDefault="00E9210C" w:rsidP="00E9210C">
      <w:pPr>
        <w:tabs>
          <w:tab w:val="left" w:pos="8617"/>
        </w:tabs>
        <w:spacing w:line="276" w:lineRule="auto"/>
        <w:ind w:left="270"/>
        <w:jc w:val="both"/>
        <w:rPr>
          <w:szCs w:val="24"/>
          <w:rtl/>
        </w:rPr>
      </w:pPr>
      <w:r w:rsidRPr="005A1ED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E9210C" w:rsidRPr="005A1ED9" w:rsidRDefault="00E9210C" w:rsidP="00E9210C">
      <w:pPr>
        <w:tabs>
          <w:tab w:val="left" w:pos="8617"/>
        </w:tabs>
        <w:spacing w:line="276" w:lineRule="auto"/>
        <w:ind w:left="270"/>
        <w:jc w:val="both"/>
        <w:rPr>
          <w:szCs w:val="24"/>
          <w:rtl/>
        </w:rPr>
      </w:pPr>
    </w:p>
    <w:p w:rsidR="00E9210C" w:rsidRPr="005A1ED9" w:rsidRDefault="00E9210C" w:rsidP="00E9210C">
      <w:pPr>
        <w:tabs>
          <w:tab w:val="center" w:pos="8078"/>
        </w:tabs>
        <w:spacing w:line="276" w:lineRule="auto"/>
        <w:jc w:val="both"/>
        <w:rPr>
          <w:szCs w:val="24"/>
          <w:rtl/>
        </w:rPr>
      </w:pPr>
      <w:r w:rsidRPr="005A1ED9">
        <w:rPr>
          <w:rFonts w:hint="cs"/>
          <w:szCs w:val="24"/>
          <w:rtl/>
        </w:rPr>
        <w:t xml:space="preserve"> </w:t>
      </w:r>
      <w:r w:rsidRPr="005A1ED9">
        <w:rPr>
          <w:rFonts w:hint="cs"/>
          <w:szCs w:val="24"/>
          <w:rtl/>
        </w:rPr>
        <w:tab/>
        <w:t>בברכה</w:t>
      </w:r>
    </w:p>
    <w:p w:rsidR="00E9210C" w:rsidRDefault="00E9210C" w:rsidP="00E9210C">
      <w:pPr>
        <w:tabs>
          <w:tab w:val="center" w:pos="8078"/>
        </w:tabs>
        <w:spacing w:line="276" w:lineRule="auto"/>
        <w:jc w:val="both"/>
        <w:rPr>
          <w:szCs w:val="24"/>
          <w:rtl/>
        </w:rPr>
      </w:pPr>
      <w:r w:rsidRPr="005A1ED9">
        <w:rPr>
          <w:rFonts w:hint="cs"/>
          <w:szCs w:val="24"/>
          <w:rtl/>
        </w:rPr>
        <w:tab/>
        <w:t>ועדת המכרזים</w:t>
      </w: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Default="00E9210C" w:rsidP="00E9210C">
      <w:pPr>
        <w:tabs>
          <w:tab w:val="center" w:pos="8078"/>
        </w:tabs>
        <w:spacing w:line="276" w:lineRule="auto"/>
        <w:jc w:val="both"/>
        <w:rPr>
          <w:szCs w:val="24"/>
          <w:rtl/>
        </w:rPr>
      </w:pPr>
    </w:p>
    <w:p w:rsidR="00E9210C" w:rsidRPr="005A1ED9" w:rsidRDefault="00E9210C" w:rsidP="00E9210C">
      <w:pPr>
        <w:tabs>
          <w:tab w:val="center" w:pos="8078"/>
        </w:tabs>
        <w:spacing w:line="276" w:lineRule="auto"/>
        <w:jc w:val="both"/>
        <w:rPr>
          <w:szCs w:val="24"/>
          <w:rtl/>
        </w:rPr>
      </w:pPr>
    </w:p>
    <w:p w:rsidR="00E9210C" w:rsidRPr="00D33047" w:rsidRDefault="00E9210C" w:rsidP="00E9210C">
      <w:pPr>
        <w:tabs>
          <w:tab w:val="center" w:pos="8078"/>
        </w:tabs>
        <w:spacing w:line="276" w:lineRule="auto"/>
        <w:jc w:val="both"/>
        <w:rPr>
          <w:szCs w:val="24"/>
          <w:u w:val="single"/>
          <w:rtl/>
        </w:rPr>
      </w:pPr>
      <w:r w:rsidRPr="00D33047">
        <w:rPr>
          <w:rFonts w:hint="cs"/>
          <w:b/>
          <w:bCs/>
          <w:szCs w:val="24"/>
          <w:u w:val="single"/>
          <w:rtl/>
        </w:rPr>
        <w:lastRenderedPageBreak/>
        <w:t>נספח א'</w:t>
      </w:r>
    </w:p>
    <w:p w:rsidR="00E9210C" w:rsidRPr="00D33047" w:rsidRDefault="00E9210C" w:rsidP="00E9210C">
      <w:pPr>
        <w:spacing w:line="276" w:lineRule="auto"/>
        <w:jc w:val="center"/>
        <w:rPr>
          <w:b/>
          <w:bCs/>
          <w:szCs w:val="24"/>
          <w:u w:val="single"/>
          <w:rtl/>
        </w:rPr>
      </w:pPr>
      <w:r w:rsidRPr="00D33047">
        <w:rPr>
          <w:rFonts w:hint="cs"/>
          <w:b/>
          <w:bCs/>
          <w:szCs w:val="24"/>
          <w:u w:val="single"/>
          <w:rtl/>
        </w:rPr>
        <w:t xml:space="preserve">מפרט </w:t>
      </w:r>
    </w:p>
    <w:p w:rsidR="00E9210C" w:rsidRPr="00D33047" w:rsidRDefault="00E9210C" w:rsidP="00E9210C">
      <w:pPr>
        <w:spacing w:line="276" w:lineRule="auto"/>
        <w:jc w:val="both"/>
        <w:rPr>
          <w:b/>
          <w:bCs/>
          <w:szCs w:val="24"/>
          <w:rtl/>
        </w:rPr>
      </w:pPr>
    </w:p>
    <w:p w:rsidR="00E9210C" w:rsidRPr="00D33047" w:rsidRDefault="00E9210C" w:rsidP="00E9210C">
      <w:pPr>
        <w:numPr>
          <w:ilvl w:val="0"/>
          <w:numId w:val="6"/>
        </w:numPr>
        <w:spacing w:line="276" w:lineRule="auto"/>
        <w:jc w:val="both"/>
        <w:rPr>
          <w:b/>
          <w:bCs/>
          <w:szCs w:val="24"/>
          <w:rtl/>
        </w:rPr>
      </w:pPr>
      <w:r w:rsidRPr="00D33047">
        <w:rPr>
          <w:rFonts w:hint="cs"/>
          <w:b/>
          <w:bCs/>
          <w:szCs w:val="24"/>
          <w:u w:val="single"/>
          <w:rtl/>
        </w:rPr>
        <w:t>כללי</w:t>
      </w:r>
      <w:r w:rsidRPr="00D33047">
        <w:rPr>
          <w:rFonts w:hint="cs"/>
          <w:b/>
          <w:bCs/>
          <w:szCs w:val="24"/>
          <w:rtl/>
        </w:rPr>
        <w:t>:</w:t>
      </w:r>
    </w:p>
    <w:p w:rsidR="00E9210C" w:rsidRPr="00D33047" w:rsidRDefault="00E9210C" w:rsidP="00E9210C">
      <w:pPr>
        <w:spacing w:line="276" w:lineRule="auto"/>
        <w:jc w:val="both"/>
        <w:rPr>
          <w:szCs w:val="24"/>
          <w:rtl/>
        </w:rPr>
      </w:pPr>
    </w:p>
    <w:p w:rsidR="00E9210C" w:rsidRDefault="00E9210C" w:rsidP="00E9210C">
      <w:pPr>
        <w:spacing w:line="276" w:lineRule="auto"/>
        <w:jc w:val="both"/>
        <w:rPr>
          <w:szCs w:val="24"/>
          <w:rtl/>
        </w:rPr>
      </w:pPr>
      <w:r w:rsidRPr="007D1C3E">
        <w:rPr>
          <w:rFonts w:hint="cs"/>
          <w:szCs w:val="24"/>
          <w:rtl/>
        </w:rPr>
        <w:t>עניינו של מפרט זה</w:t>
      </w:r>
      <w:r>
        <w:rPr>
          <w:rFonts w:hint="cs"/>
          <w:szCs w:val="24"/>
          <w:rtl/>
        </w:rPr>
        <w:t xml:space="preserve"> הינו</w:t>
      </w:r>
      <w:r w:rsidRPr="007D1C3E">
        <w:rPr>
          <w:rFonts w:hint="cs"/>
          <w:szCs w:val="24"/>
          <w:rtl/>
        </w:rPr>
        <w:t xml:space="preserve"> העסקת </w:t>
      </w:r>
      <w:r>
        <w:rPr>
          <w:rFonts w:hint="cs"/>
          <w:szCs w:val="24"/>
          <w:rtl/>
        </w:rPr>
        <w:t>יועץ עבור היחידה לתכנון פיסי</w:t>
      </w:r>
      <w:r w:rsidRPr="007D1C3E">
        <w:rPr>
          <w:rFonts w:hint="cs"/>
          <w:szCs w:val="24"/>
          <w:rtl/>
        </w:rPr>
        <w:t xml:space="preserve"> במשרד </w:t>
      </w:r>
      <w:r w:rsidRPr="00584D0E">
        <w:rPr>
          <w:rFonts w:hint="cs"/>
          <w:szCs w:val="24"/>
          <w:rtl/>
        </w:rPr>
        <w:t xml:space="preserve">התשתיות </w:t>
      </w:r>
      <w:r w:rsidRPr="001A1D47">
        <w:rPr>
          <w:rFonts w:hint="cs"/>
          <w:szCs w:val="24"/>
          <w:rtl/>
        </w:rPr>
        <w:t>הלאומיות</w:t>
      </w:r>
      <w:r>
        <w:rPr>
          <w:rFonts w:hint="cs"/>
          <w:szCs w:val="24"/>
          <w:rtl/>
        </w:rPr>
        <w:t xml:space="preserve"> (להלן: "</w:t>
      </w:r>
      <w:r w:rsidRPr="00A96E60">
        <w:rPr>
          <w:rFonts w:hint="eastAsia"/>
          <w:b/>
          <w:bCs/>
          <w:szCs w:val="24"/>
          <w:rtl/>
        </w:rPr>
        <w:t>היחידה</w:t>
      </w:r>
      <w:r>
        <w:rPr>
          <w:rFonts w:hint="cs"/>
          <w:szCs w:val="24"/>
          <w:rtl/>
        </w:rPr>
        <w:t>", "</w:t>
      </w:r>
      <w:r w:rsidRPr="00A96E60">
        <w:rPr>
          <w:rFonts w:hint="eastAsia"/>
          <w:b/>
          <w:bCs/>
          <w:szCs w:val="24"/>
          <w:rtl/>
        </w:rPr>
        <w:t>המשרד</w:t>
      </w:r>
      <w:r>
        <w:rPr>
          <w:rFonts w:hint="cs"/>
          <w:szCs w:val="24"/>
          <w:rtl/>
        </w:rPr>
        <w:t>", בהתאמה)</w:t>
      </w:r>
      <w:r w:rsidRPr="00584D0E">
        <w:rPr>
          <w:rFonts w:hint="cs"/>
          <w:szCs w:val="24"/>
          <w:rtl/>
        </w:rPr>
        <w:t xml:space="preserve"> בסוגיות הקשורות</w:t>
      </w:r>
      <w:r>
        <w:rPr>
          <w:rFonts w:hint="cs"/>
          <w:szCs w:val="24"/>
          <w:rtl/>
        </w:rPr>
        <w:t xml:space="preserve"> </w:t>
      </w:r>
      <w:r w:rsidRPr="00584D0E">
        <w:rPr>
          <w:rFonts w:hint="cs"/>
          <w:szCs w:val="24"/>
          <w:rtl/>
        </w:rPr>
        <w:t xml:space="preserve"> </w:t>
      </w:r>
      <w:r w:rsidRPr="00B33BF2">
        <w:rPr>
          <w:rFonts w:hint="cs"/>
          <w:szCs w:val="24"/>
          <w:rtl/>
        </w:rPr>
        <w:t xml:space="preserve">בנושאי </w:t>
      </w:r>
      <w:r>
        <w:rPr>
          <w:rFonts w:hint="cs"/>
          <w:szCs w:val="24"/>
          <w:rtl/>
        </w:rPr>
        <w:t>תשתיות אנרגיה</w:t>
      </w:r>
      <w:r w:rsidRPr="00584D0E">
        <w:rPr>
          <w:rFonts w:hint="cs"/>
          <w:szCs w:val="24"/>
          <w:rtl/>
        </w:rPr>
        <w:t>.</w:t>
      </w:r>
      <w:r>
        <w:rPr>
          <w:rFonts w:hint="cs"/>
          <w:szCs w:val="24"/>
          <w:rtl/>
        </w:rPr>
        <w:t xml:space="preserve"> היחידה ל מקדמת תכניות מתאר ארציות כלליות ומפורטות בנושאים שונים הקשורים למשקה אנרגיה כגון משק הגז הטבעי ומשק הגפ"מ. היחידה מלווה ומנחה את צוותי התכנון בקידום תמ"א אלו. </w:t>
      </w:r>
    </w:p>
    <w:p w:rsidR="00E9210C" w:rsidRDefault="00E9210C" w:rsidP="00E9210C">
      <w:pPr>
        <w:spacing w:line="276" w:lineRule="auto"/>
        <w:rPr>
          <w:szCs w:val="24"/>
          <w:highlight w:val="yellow"/>
          <w:rtl/>
        </w:rPr>
      </w:pPr>
      <w:r>
        <w:rPr>
          <w:rFonts w:hint="cs"/>
          <w:szCs w:val="24"/>
          <w:rtl/>
        </w:rPr>
        <w:t xml:space="preserve">מטרת ההתקשרות היא מתן שירותי </w:t>
      </w:r>
      <w:r w:rsidRPr="00584D0E">
        <w:rPr>
          <w:rFonts w:hint="cs"/>
          <w:szCs w:val="24"/>
          <w:rtl/>
        </w:rPr>
        <w:t>ייעוץ</w:t>
      </w:r>
      <w:r>
        <w:rPr>
          <w:rFonts w:hint="cs"/>
          <w:szCs w:val="24"/>
          <w:rtl/>
        </w:rPr>
        <w:t>, קידום,</w:t>
      </w:r>
      <w:r w:rsidRPr="00584D0E">
        <w:rPr>
          <w:rFonts w:hint="cs"/>
          <w:szCs w:val="24"/>
          <w:rtl/>
        </w:rPr>
        <w:t xml:space="preserve"> </w:t>
      </w:r>
      <w:r>
        <w:rPr>
          <w:rFonts w:hint="cs"/>
          <w:szCs w:val="24"/>
          <w:rtl/>
        </w:rPr>
        <w:t xml:space="preserve">ניהול וליווי פרויקטים בתחום תשתיות האנרגיה, </w:t>
      </w:r>
      <w:r w:rsidRPr="00584D0E">
        <w:rPr>
          <w:rFonts w:hint="cs"/>
          <w:szCs w:val="24"/>
          <w:rtl/>
        </w:rPr>
        <w:t xml:space="preserve">והכל כמפורט במסמכי המכרז ובמפרט המצ"ב כנספח א'. </w:t>
      </w:r>
    </w:p>
    <w:p w:rsidR="00E9210C" w:rsidRDefault="00E9210C" w:rsidP="00E9210C">
      <w:pPr>
        <w:spacing w:line="276" w:lineRule="auto"/>
        <w:jc w:val="both"/>
        <w:rPr>
          <w:szCs w:val="24"/>
          <w:rtl/>
        </w:rPr>
      </w:pPr>
      <w:r w:rsidRPr="00865FDF">
        <w:rPr>
          <w:rFonts w:hint="cs"/>
          <w:szCs w:val="24"/>
          <w:rtl/>
        </w:rPr>
        <w:t>במסגרת העבודה על המצע לסייע בקידום תכני</w:t>
      </w:r>
      <w:r>
        <w:rPr>
          <w:rFonts w:hint="cs"/>
          <w:szCs w:val="24"/>
          <w:rtl/>
        </w:rPr>
        <w:t>ת מתאר ארציות, להביא לקיצור לו"ז</w:t>
      </w:r>
      <w:r w:rsidRPr="00865FDF">
        <w:rPr>
          <w:rFonts w:hint="cs"/>
          <w:szCs w:val="24"/>
          <w:rtl/>
        </w:rPr>
        <w:t xml:space="preserve"> בפרויק</w:t>
      </w:r>
      <w:r>
        <w:rPr>
          <w:rFonts w:hint="cs"/>
          <w:szCs w:val="24"/>
          <w:rtl/>
        </w:rPr>
        <w:t xml:space="preserve">טים המקודמים ביחידה לתכנון פיסי, </w:t>
      </w:r>
      <w:r w:rsidRPr="00865FDF">
        <w:rPr>
          <w:rFonts w:hint="cs"/>
          <w:szCs w:val="24"/>
          <w:rtl/>
        </w:rPr>
        <w:t xml:space="preserve">לסייע בפתרון קונפליקטים תכנוניים </w:t>
      </w:r>
      <w:r>
        <w:rPr>
          <w:rFonts w:hint="cs"/>
          <w:szCs w:val="24"/>
          <w:rtl/>
        </w:rPr>
        <w:t>ותיאומי תשתיות חד ורב מערכתיות, ל</w:t>
      </w:r>
      <w:r w:rsidRPr="00865FDF">
        <w:rPr>
          <w:rFonts w:hint="cs"/>
          <w:szCs w:val="24"/>
          <w:rtl/>
        </w:rPr>
        <w:t>עק</w:t>
      </w:r>
      <w:r>
        <w:rPr>
          <w:rFonts w:hint="cs"/>
          <w:szCs w:val="24"/>
          <w:rtl/>
        </w:rPr>
        <w:t>ו</w:t>
      </w:r>
      <w:r w:rsidRPr="00865FDF">
        <w:rPr>
          <w:rFonts w:hint="cs"/>
          <w:szCs w:val="24"/>
          <w:rtl/>
        </w:rPr>
        <w:t>ב אחר תקציב התכנון עבור כל פרויקט</w:t>
      </w:r>
      <w:r>
        <w:rPr>
          <w:rFonts w:hint="cs"/>
          <w:szCs w:val="24"/>
          <w:rtl/>
        </w:rPr>
        <w:t>, אחר</w:t>
      </w:r>
      <w:r w:rsidRPr="00865FDF">
        <w:rPr>
          <w:rFonts w:hint="cs"/>
          <w:szCs w:val="24"/>
          <w:rtl/>
        </w:rPr>
        <w:t xml:space="preserve"> השלמת אבני הדרך הסטטוטוריות של תכניות ועוד</w:t>
      </w:r>
      <w:r>
        <w:rPr>
          <w:rFonts w:hint="cs"/>
          <w:szCs w:val="24"/>
          <w:rtl/>
        </w:rPr>
        <w:t>.</w:t>
      </w:r>
    </w:p>
    <w:p w:rsidR="00E9210C" w:rsidRPr="007D1C3E" w:rsidRDefault="00E9210C" w:rsidP="00E9210C">
      <w:pPr>
        <w:spacing w:line="276" w:lineRule="auto"/>
        <w:jc w:val="both"/>
        <w:rPr>
          <w:szCs w:val="24"/>
          <w:rtl/>
        </w:rPr>
      </w:pPr>
      <w:r>
        <w:rPr>
          <w:rFonts w:hint="cs"/>
          <w:szCs w:val="24"/>
          <w:rtl/>
        </w:rPr>
        <w:t>היחידה שומרת לעצמה את האפשרות להעסיק את היועץ שייבחר גם בתמ"א, במסמכים ובתכניות שיתוכננו בעתיד, הקשורות למשק האנרגיה בכלל ולמשק הגז הטבעי, הגפ"מ, הדלק והחשמל בפרט. מובהר בזאת, כי אין באמור לעיל התחייבות כלשהי להרחבת ההעסקה.</w:t>
      </w:r>
    </w:p>
    <w:p w:rsidR="00E9210C" w:rsidRPr="00565F9D" w:rsidRDefault="00E9210C" w:rsidP="00E9210C">
      <w:pPr>
        <w:spacing w:line="276" w:lineRule="auto"/>
        <w:rPr>
          <w:szCs w:val="24"/>
        </w:rPr>
      </w:pPr>
    </w:p>
    <w:p w:rsidR="00E9210C" w:rsidRPr="005A1ED9" w:rsidRDefault="00E9210C" w:rsidP="00E9210C">
      <w:pPr>
        <w:numPr>
          <w:ilvl w:val="0"/>
          <w:numId w:val="6"/>
        </w:numPr>
        <w:spacing w:after="120" w:line="276" w:lineRule="auto"/>
        <w:jc w:val="both"/>
        <w:rPr>
          <w:b/>
          <w:bCs/>
          <w:szCs w:val="24"/>
          <w:u w:val="single"/>
        </w:rPr>
      </w:pPr>
      <w:r w:rsidRPr="005A1ED9">
        <w:rPr>
          <w:rFonts w:hint="cs"/>
          <w:b/>
          <w:bCs/>
          <w:szCs w:val="24"/>
          <w:u w:val="single"/>
          <w:rtl/>
        </w:rPr>
        <w:t>סוגי העבודות והיקפן</w:t>
      </w:r>
    </w:p>
    <w:p w:rsidR="00E9210C" w:rsidRDefault="00E9210C" w:rsidP="00E9210C">
      <w:pPr>
        <w:numPr>
          <w:ilvl w:val="0"/>
          <w:numId w:val="15"/>
        </w:numPr>
        <w:tabs>
          <w:tab w:val="clear" w:pos="-70"/>
          <w:tab w:val="num" w:pos="284"/>
        </w:tabs>
        <w:spacing w:before="120" w:line="276" w:lineRule="auto"/>
        <w:ind w:left="736" w:hanging="567"/>
        <w:jc w:val="both"/>
        <w:rPr>
          <w:szCs w:val="24"/>
        </w:rPr>
      </w:pPr>
      <w:r w:rsidRPr="005A1ED9">
        <w:rPr>
          <w:rFonts w:hint="cs"/>
          <w:szCs w:val="24"/>
          <w:rtl/>
        </w:rPr>
        <w:t>המשימות שעל היועץ לבצע י</w:t>
      </w:r>
      <w:r>
        <w:rPr>
          <w:rFonts w:hint="cs"/>
          <w:szCs w:val="24"/>
          <w:rtl/>
        </w:rPr>
        <w:t>י</w:t>
      </w:r>
      <w:r w:rsidRPr="005A1ED9">
        <w:rPr>
          <w:rFonts w:hint="cs"/>
          <w:szCs w:val="24"/>
          <w:rtl/>
        </w:rPr>
        <w:t xml:space="preserve">קבעו ע"י הממונה, נציג </w:t>
      </w:r>
      <w:r>
        <w:rPr>
          <w:rFonts w:hint="cs"/>
          <w:szCs w:val="24"/>
          <w:rtl/>
        </w:rPr>
        <w:t>המשרד</w:t>
      </w:r>
      <w:r w:rsidRPr="005A1ED9">
        <w:rPr>
          <w:rFonts w:hint="cs"/>
          <w:szCs w:val="24"/>
          <w:rtl/>
        </w:rPr>
        <w:t>, כפי שיידרש מעת לעת. במסגרת הזמנת העבודה יקבע הממונה ו/או נציגו את לוחות הזמנים ושעות העבודה שיוקצו לכל משימה.</w:t>
      </w:r>
    </w:p>
    <w:p w:rsidR="00E9210C" w:rsidRPr="00FB4B09" w:rsidRDefault="00E9210C" w:rsidP="00E9210C">
      <w:pPr>
        <w:numPr>
          <w:ilvl w:val="0"/>
          <w:numId w:val="15"/>
        </w:numPr>
        <w:tabs>
          <w:tab w:val="clear" w:pos="-70"/>
          <w:tab w:val="num" w:pos="284"/>
        </w:tabs>
        <w:spacing w:before="120" w:line="276" w:lineRule="auto"/>
        <w:ind w:left="736" w:hanging="567"/>
        <w:jc w:val="both"/>
        <w:rPr>
          <w:szCs w:val="24"/>
          <w:u w:val="single"/>
        </w:rPr>
      </w:pPr>
      <w:r w:rsidRPr="00FB4B09">
        <w:rPr>
          <w:rFonts w:hint="cs"/>
          <w:szCs w:val="24"/>
          <w:u w:val="single"/>
          <w:rtl/>
        </w:rPr>
        <w:t xml:space="preserve">נושאים שונים בתחום הייעוץ הנדרש: </w:t>
      </w:r>
    </w:p>
    <w:p w:rsidR="00E9210C" w:rsidRPr="00B27C10" w:rsidRDefault="00E9210C" w:rsidP="00E9210C">
      <w:pPr>
        <w:pStyle w:val="ac"/>
        <w:numPr>
          <w:ilvl w:val="1"/>
          <w:numId w:val="15"/>
        </w:numPr>
        <w:spacing w:before="120" w:line="276" w:lineRule="auto"/>
        <w:jc w:val="both"/>
        <w:rPr>
          <w:szCs w:val="24"/>
        </w:rPr>
      </w:pPr>
      <w:r w:rsidRPr="00B27C10">
        <w:rPr>
          <w:rFonts w:hint="cs"/>
          <w:szCs w:val="24"/>
          <w:rtl/>
        </w:rPr>
        <w:t>ניהול וקידום תוכניות מתאר ארציות של תשתיות בכלל ובתחום תשתיות אנרגיה בפרט</w:t>
      </w:r>
      <w:r>
        <w:rPr>
          <w:rFonts w:hint="cs"/>
          <w:szCs w:val="24"/>
          <w:rtl/>
        </w:rPr>
        <w:t>, הנמצאות בהליכים תכנוניים שונים.</w:t>
      </w:r>
    </w:p>
    <w:p w:rsidR="00E9210C" w:rsidRDefault="00E9210C" w:rsidP="00E9210C">
      <w:pPr>
        <w:pStyle w:val="ac"/>
        <w:numPr>
          <w:ilvl w:val="1"/>
          <w:numId w:val="15"/>
        </w:numPr>
        <w:spacing w:before="120" w:line="276" w:lineRule="auto"/>
        <w:jc w:val="both"/>
        <w:rPr>
          <w:szCs w:val="24"/>
        </w:rPr>
      </w:pPr>
      <w:r w:rsidRPr="00B27C10">
        <w:rPr>
          <w:rFonts w:hint="cs"/>
          <w:szCs w:val="24"/>
          <w:rtl/>
        </w:rPr>
        <w:t>ייעוץ וקידום של צוותי התכנון וקיצור לוחות הזמנים של הפרויקטים. ליווי וייעוץ חיצוני של אותם צוותי תכנון וייצוג המשרד מול צוותי התכנון; ליווי וייעוץ לצוותי התכנון בנושאי תיאום תשתיות/ תשתיות רב מערכתיות</w:t>
      </w:r>
      <w:r>
        <w:rPr>
          <w:rFonts w:hint="cs"/>
          <w:szCs w:val="24"/>
          <w:rtl/>
        </w:rPr>
        <w:t>.</w:t>
      </w:r>
    </w:p>
    <w:p w:rsidR="00E9210C" w:rsidRDefault="00E9210C" w:rsidP="00E9210C">
      <w:pPr>
        <w:pStyle w:val="ac"/>
        <w:numPr>
          <w:ilvl w:val="1"/>
          <w:numId w:val="15"/>
        </w:numPr>
        <w:spacing w:before="120" w:line="276" w:lineRule="auto"/>
        <w:jc w:val="both"/>
        <w:rPr>
          <w:szCs w:val="24"/>
        </w:rPr>
      </w:pPr>
      <w:r w:rsidRPr="00FB4B09">
        <w:rPr>
          <w:rFonts w:hint="cs"/>
          <w:szCs w:val="24"/>
          <w:rtl/>
        </w:rPr>
        <w:t>ניהול ותיאום תשתיות לתשתיות רב מערכתיות ברמה הארצית.</w:t>
      </w:r>
      <w:r>
        <w:rPr>
          <w:rFonts w:hint="cs"/>
          <w:szCs w:val="24"/>
          <w:rtl/>
        </w:rPr>
        <w:t xml:space="preserve"> </w:t>
      </w:r>
      <w:r w:rsidRPr="00FB4B09">
        <w:rPr>
          <w:rFonts w:hint="cs"/>
          <w:szCs w:val="24"/>
          <w:rtl/>
        </w:rPr>
        <w:t>ניהול בקרת איכות על תהליך העבודה של צוותי התכנון והשלמות נדרשות של מוסדות התכנון.</w:t>
      </w:r>
    </w:p>
    <w:p w:rsidR="00E9210C" w:rsidRDefault="00E9210C" w:rsidP="00E9210C">
      <w:pPr>
        <w:pStyle w:val="ac"/>
        <w:numPr>
          <w:ilvl w:val="1"/>
          <w:numId w:val="15"/>
        </w:numPr>
        <w:spacing w:before="120" w:line="276" w:lineRule="auto"/>
        <w:jc w:val="both"/>
        <w:rPr>
          <w:szCs w:val="24"/>
        </w:rPr>
      </w:pPr>
      <w:r w:rsidRPr="00FB4B09">
        <w:rPr>
          <w:rFonts w:hint="cs"/>
          <w:szCs w:val="24"/>
          <w:rtl/>
        </w:rPr>
        <w:t xml:space="preserve">השתתפות בדיוני  מוסדות התכנון בישיבות שוטפות של המשרד עם צוותי התכנון, בישיבות של צוותי </w:t>
      </w:r>
      <w:r>
        <w:rPr>
          <w:rFonts w:hint="cs"/>
          <w:szCs w:val="24"/>
          <w:rtl/>
        </w:rPr>
        <w:t xml:space="preserve">התכנון עם בעלי עניין רלוונטיים </w:t>
      </w:r>
      <w:r w:rsidRPr="00FB4B09">
        <w:rPr>
          <w:rFonts w:hint="cs"/>
          <w:szCs w:val="24"/>
          <w:rtl/>
        </w:rPr>
        <w:t>ובכל ישיבה שיידרש במטרה לקדם את הפרויקטים</w:t>
      </w:r>
      <w:r w:rsidRPr="00FB4B09">
        <w:rPr>
          <w:rFonts w:hint="cs"/>
          <w:strike/>
          <w:szCs w:val="24"/>
          <w:rtl/>
        </w:rPr>
        <w:t xml:space="preserve"> </w:t>
      </w:r>
      <w:r w:rsidRPr="00FB4B09">
        <w:rPr>
          <w:rFonts w:hint="cs"/>
          <w:szCs w:val="24"/>
          <w:rtl/>
        </w:rPr>
        <w:t xml:space="preserve"> וכל דרישה נוספת  שתגיע מהממונה במסגרת ניהול הפרויקטים.</w:t>
      </w:r>
    </w:p>
    <w:p w:rsidR="00E9210C" w:rsidRPr="00FB4B09" w:rsidRDefault="00E9210C" w:rsidP="00E9210C">
      <w:pPr>
        <w:pStyle w:val="ac"/>
        <w:numPr>
          <w:ilvl w:val="1"/>
          <w:numId w:val="15"/>
        </w:numPr>
        <w:spacing w:before="120" w:line="276" w:lineRule="auto"/>
        <w:jc w:val="both"/>
        <w:rPr>
          <w:szCs w:val="24"/>
        </w:rPr>
      </w:pPr>
      <w:r>
        <w:rPr>
          <w:rFonts w:hint="cs"/>
          <w:szCs w:val="24"/>
          <w:rtl/>
        </w:rPr>
        <w:t>כל דרישה אחרת שתבוא מהממונה הקשורה בתחום הייעוץ.</w:t>
      </w:r>
    </w:p>
    <w:p w:rsidR="00E9210C" w:rsidRPr="00B27C10" w:rsidRDefault="00E9210C" w:rsidP="00E9210C">
      <w:pPr>
        <w:spacing w:before="120" w:line="276" w:lineRule="auto"/>
        <w:jc w:val="both"/>
        <w:rPr>
          <w:szCs w:val="24"/>
          <w:rtl/>
        </w:rPr>
      </w:pPr>
    </w:p>
    <w:p w:rsidR="00E9210C" w:rsidRPr="005C79D1" w:rsidRDefault="00E9210C" w:rsidP="00E9210C">
      <w:pPr>
        <w:spacing w:after="120" w:line="276" w:lineRule="auto"/>
        <w:jc w:val="both"/>
        <w:rPr>
          <w:szCs w:val="24"/>
          <w:u w:val="single"/>
        </w:rPr>
      </w:pPr>
      <w:r w:rsidRPr="00397851">
        <w:rPr>
          <w:rFonts w:hint="eastAsia"/>
          <w:b/>
          <w:bCs/>
          <w:szCs w:val="24"/>
          <w:u w:val="single"/>
          <w:rtl/>
        </w:rPr>
        <w:t>הדיווח</w:t>
      </w:r>
      <w:r w:rsidRPr="00397851">
        <w:rPr>
          <w:b/>
          <w:bCs/>
          <w:szCs w:val="24"/>
          <w:u w:val="single"/>
          <w:rtl/>
        </w:rPr>
        <w:t xml:space="preserve"> </w:t>
      </w:r>
      <w:r w:rsidRPr="00397851">
        <w:rPr>
          <w:rFonts w:hint="eastAsia"/>
          <w:b/>
          <w:bCs/>
          <w:szCs w:val="24"/>
          <w:u w:val="single"/>
          <w:rtl/>
        </w:rPr>
        <w:t>הנדרש</w:t>
      </w:r>
      <w:r w:rsidRPr="00397851">
        <w:rPr>
          <w:b/>
          <w:bCs/>
          <w:szCs w:val="24"/>
          <w:u w:val="single"/>
          <w:rtl/>
        </w:rPr>
        <w:t>:</w:t>
      </w:r>
    </w:p>
    <w:p w:rsidR="00E9210C" w:rsidRPr="005A1ED9" w:rsidRDefault="00E9210C" w:rsidP="00E9210C">
      <w:pPr>
        <w:numPr>
          <w:ilvl w:val="0"/>
          <w:numId w:val="7"/>
        </w:numPr>
        <w:spacing w:line="276" w:lineRule="auto"/>
        <w:ind w:left="641"/>
        <w:jc w:val="both"/>
        <w:rPr>
          <w:szCs w:val="24"/>
        </w:rPr>
      </w:pPr>
      <w:r w:rsidRPr="005A1ED9">
        <w:rPr>
          <w:rFonts w:hint="cs"/>
          <w:szCs w:val="24"/>
          <w:rtl/>
        </w:rPr>
        <w:t xml:space="preserve">היועץ יעביר </w:t>
      </w:r>
      <w:r>
        <w:rPr>
          <w:rFonts w:hint="cs"/>
          <w:szCs w:val="24"/>
          <w:rtl/>
        </w:rPr>
        <w:t>לממונה המקצועי עדכונים שוטפים בדבר התקדמות הפרויקטים, תכנית עבודה עדכניות, צווארי בקבוק וקונפליקטים הדורשים התייחסות מיוחדת</w:t>
      </w:r>
      <w:r w:rsidRPr="005A1ED9">
        <w:rPr>
          <w:rFonts w:hint="cs"/>
          <w:szCs w:val="24"/>
          <w:rtl/>
        </w:rPr>
        <w:t xml:space="preserve">, </w:t>
      </w:r>
      <w:r>
        <w:rPr>
          <w:rFonts w:hint="cs"/>
          <w:szCs w:val="24"/>
          <w:rtl/>
        </w:rPr>
        <w:t xml:space="preserve">בגנטים של </w:t>
      </w:r>
      <w:r>
        <w:rPr>
          <w:rFonts w:hint="cs"/>
          <w:szCs w:val="24"/>
        </w:rPr>
        <w:t xml:space="preserve">MS PROJECT </w:t>
      </w:r>
      <w:r>
        <w:rPr>
          <w:rFonts w:hint="cs"/>
          <w:szCs w:val="24"/>
          <w:rtl/>
        </w:rPr>
        <w:t>ודוחו"ת,</w:t>
      </w:r>
      <w:r w:rsidRPr="005A1ED9">
        <w:rPr>
          <w:rFonts w:hint="cs"/>
          <w:szCs w:val="24"/>
          <w:rtl/>
        </w:rPr>
        <w:t xml:space="preserve"> והכל בהתאם למתכונת דיווח ולאופני דיווח כפי שיורה לו המ</w:t>
      </w:r>
      <w:r>
        <w:rPr>
          <w:rFonts w:hint="cs"/>
          <w:szCs w:val="24"/>
          <w:rtl/>
        </w:rPr>
        <w:t>מונה</w:t>
      </w:r>
      <w:r w:rsidRPr="005A1ED9">
        <w:rPr>
          <w:rFonts w:hint="cs"/>
          <w:szCs w:val="24"/>
          <w:rtl/>
        </w:rPr>
        <w:t>.</w:t>
      </w:r>
    </w:p>
    <w:p w:rsidR="00E9210C" w:rsidRPr="005A1ED9" w:rsidRDefault="00E9210C" w:rsidP="00E9210C">
      <w:pPr>
        <w:numPr>
          <w:ilvl w:val="0"/>
          <w:numId w:val="7"/>
        </w:numPr>
        <w:spacing w:line="276" w:lineRule="auto"/>
        <w:ind w:left="641"/>
        <w:jc w:val="both"/>
        <w:rPr>
          <w:szCs w:val="24"/>
        </w:rPr>
      </w:pPr>
      <w:r w:rsidRPr="005A1ED9">
        <w:rPr>
          <w:rFonts w:hint="cs"/>
          <w:szCs w:val="24"/>
          <w:rtl/>
        </w:rPr>
        <w:t>היועץ יעביר למשרד את מקורות המידע בהם השתמש בעבודות השונות, בהתאם להנחיות ה</w:t>
      </w:r>
      <w:r>
        <w:rPr>
          <w:rFonts w:hint="cs"/>
          <w:szCs w:val="24"/>
          <w:rtl/>
        </w:rPr>
        <w:t>ממונה</w:t>
      </w:r>
      <w:r w:rsidRPr="005A1ED9">
        <w:rPr>
          <w:rFonts w:hint="cs"/>
          <w:szCs w:val="24"/>
          <w:rtl/>
        </w:rPr>
        <w:t xml:space="preserve">. </w:t>
      </w:r>
    </w:p>
    <w:p w:rsidR="00E9210C" w:rsidRDefault="00E9210C" w:rsidP="00E9210C">
      <w:pPr>
        <w:spacing w:after="120" w:line="276" w:lineRule="auto"/>
        <w:ind w:left="360"/>
        <w:jc w:val="both"/>
        <w:rPr>
          <w:b/>
          <w:bCs/>
          <w:szCs w:val="24"/>
          <w:rtl/>
        </w:rPr>
      </w:pPr>
    </w:p>
    <w:p w:rsidR="00E9210C" w:rsidRPr="00FD599C" w:rsidRDefault="00E9210C" w:rsidP="00E9210C">
      <w:pPr>
        <w:spacing w:after="120" w:line="276" w:lineRule="auto"/>
        <w:ind w:left="360"/>
        <w:jc w:val="both"/>
        <w:rPr>
          <w:b/>
          <w:bCs/>
          <w:szCs w:val="24"/>
          <w:rtl/>
        </w:rPr>
      </w:pPr>
    </w:p>
    <w:p w:rsidR="00E9210C" w:rsidRPr="00FA16F6" w:rsidRDefault="00E9210C" w:rsidP="00E9210C">
      <w:pPr>
        <w:numPr>
          <w:ilvl w:val="0"/>
          <w:numId w:val="6"/>
        </w:numPr>
        <w:spacing w:after="120" w:line="276" w:lineRule="auto"/>
        <w:jc w:val="both"/>
        <w:rPr>
          <w:b/>
          <w:bCs/>
          <w:szCs w:val="24"/>
          <w:u w:val="single"/>
        </w:rPr>
      </w:pPr>
      <w:r w:rsidRPr="00A13235">
        <w:rPr>
          <w:rFonts w:hint="eastAsia"/>
          <w:b/>
          <w:bCs/>
          <w:szCs w:val="24"/>
          <w:u w:val="single"/>
          <w:rtl/>
        </w:rPr>
        <w:lastRenderedPageBreak/>
        <w:t>תנאים</w:t>
      </w:r>
      <w:r w:rsidRPr="00A13235">
        <w:rPr>
          <w:b/>
          <w:bCs/>
          <w:szCs w:val="24"/>
          <w:u w:val="single"/>
          <w:rtl/>
        </w:rPr>
        <w:t xml:space="preserve"> </w:t>
      </w:r>
      <w:r w:rsidRPr="00A13235">
        <w:rPr>
          <w:rFonts w:hint="eastAsia"/>
          <w:b/>
          <w:bCs/>
          <w:szCs w:val="24"/>
          <w:u w:val="single"/>
          <w:rtl/>
        </w:rPr>
        <w:t>כלליים</w:t>
      </w:r>
      <w:r w:rsidRPr="00A13235">
        <w:rPr>
          <w:b/>
          <w:bCs/>
          <w:szCs w:val="24"/>
          <w:u w:val="single"/>
          <w:rtl/>
        </w:rPr>
        <w:t>:</w:t>
      </w:r>
    </w:p>
    <w:p w:rsidR="00E9210C" w:rsidRPr="00565F9D" w:rsidRDefault="00E9210C" w:rsidP="00E9210C">
      <w:pPr>
        <w:numPr>
          <w:ilvl w:val="1"/>
          <w:numId w:val="8"/>
        </w:numPr>
        <w:spacing w:after="120" w:line="276" w:lineRule="auto"/>
        <w:ind w:left="594"/>
        <w:jc w:val="both"/>
        <w:rPr>
          <w:szCs w:val="24"/>
        </w:rPr>
      </w:pPr>
      <w:r w:rsidRPr="00565F9D">
        <w:rPr>
          <w:rFonts w:hint="cs"/>
          <w:szCs w:val="24"/>
          <w:rtl/>
        </w:rPr>
        <w:t>היועץ יספק עבור עצמו את כל שרותי המשרד וכל השירותים הנלווים הדרושים לו לביצוע העבודה.</w:t>
      </w:r>
    </w:p>
    <w:p w:rsidR="00E9210C" w:rsidRDefault="00E9210C" w:rsidP="00E9210C">
      <w:pPr>
        <w:numPr>
          <w:ilvl w:val="1"/>
          <w:numId w:val="8"/>
        </w:numPr>
        <w:spacing w:after="120" w:line="276" w:lineRule="auto"/>
        <w:ind w:left="594"/>
        <w:jc w:val="both"/>
        <w:rPr>
          <w:szCs w:val="24"/>
        </w:rPr>
      </w:pPr>
      <w:r w:rsidRPr="00565F9D">
        <w:rPr>
          <w:rFonts w:hint="cs"/>
          <w:szCs w:val="24"/>
          <w:rtl/>
        </w:rPr>
        <w:t xml:space="preserve">המשרד שומר לעצמו את האופציה להעסיק את היועץ </w:t>
      </w:r>
      <w:r w:rsidRPr="00AB6D4F">
        <w:rPr>
          <w:rFonts w:hint="eastAsia"/>
          <w:szCs w:val="24"/>
          <w:rtl/>
        </w:rPr>
        <w:t>במטלות</w:t>
      </w:r>
      <w:r w:rsidRPr="00AB6D4F">
        <w:rPr>
          <w:szCs w:val="24"/>
          <w:rtl/>
        </w:rPr>
        <w:t xml:space="preserve"> </w:t>
      </w:r>
      <w:r w:rsidRPr="00AB6D4F">
        <w:rPr>
          <w:rFonts w:hint="eastAsia"/>
          <w:szCs w:val="24"/>
          <w:rtl/>
        </w:rPr>
        <w:t>נוספות</w:t>
      </w:r>
      <w:r w:rsidRPr="00AB6D4F">
        <w:rPr>
          <w:szCs w:val="24"/>
          <w:rtl/>
        </w:rPr>
        <w:t xml:space="preserve"> </w:t>
      </w:r>
      <w:r w:rsidRPr="00AB6D4F">
        <w:rPr>
          <w:rFonts w:hint="eastAsia"/>
          <w:szCs w:val="24"/>
          <w:rtl/>
        </w:rPr>
        <w:t>הקשורות</w:t>
      </w:r>
      <w:r w:rsidRPr="00AB6D4F">
        <w:rPr>
          <w:szCs w:val="24"/>
          <w:rtl/>
        </w:rPr>
        <w:t xml:space="preserve"> </w:t>
      </w:r>
      <w:r w:rsidRPr="00AB6D4F">
        <w:rPr>
          <w:rFonts w:hint="eastAsia"/>
          <w:szCs w:val="24"/>
          <w:rtl/>
        </w:rPr>
        <w:t>בביצוע</w:t>
      </w:r>
      <w:r w:rsidRPr="00AB6D4F">
        <w:rPr>
          <w:szCs w:val="24"/>
          <w:rtl/>
        </w:rPr>
        <w:t xml:space="preserve"> </w:t>
      </w:r>
      <w:r w:rsidRPr="00AB6D4F">
        <w:rPr>
          <w:rFonts w:hint="eastAsia"/>
          <w:szCs w:val="24"/>
          <w:rtl/>
        </w:rPr>
        <w:t>שירותים</w:t>
      </w:r>
      <w:r>
        <w:rPr>
          <w:szCs w:val="24"/>
          <w:rtl/>
        </w:rPr>
        <w:t xml:space="preserve"> </w:t>
      </w:r>
      <w:r>
        <w:rPr>
          <w:rFonts w:hint="eastAsia"/>
          <w:szCs w:val="24"/>
          <w:rtl/>
        </w:rPr>
        <w:t>נשוא</w:t>
      </w:r>
      <w:r>
        <w:rPr>
          <w:szCs w:val="24"/>
          <w:rtl/>
        </w:rPr>
        <w:t xml:space="preserve"> </w:t>
      </w:r>
      <w:r>
        <w:rPr>
          <w:rFonts w:hint="eastAsia"/>
          <w:szCs w:val="24"/>
          <w:rtl/>
        </w:rPr>
        <w:t>מכרז</w:t>
      </w:r>
      <w:r>
        <w:rPr>
          <w:szCs w:val="24"/>
          <w:rtl/>
        </w:rPr>
        <w:t xml:space="preserve"> </w:t>
      </w:r>
      <w:r>
        <w:rPr>
          <w:rFonts w:hint="eastAsia"/>
          <w:szCs w:val="24"/>
          <w:rtl/>
        </w:rPr>
        <w:t>זה</w:t>
      </w:r>
      <w:r>
        <w:rPr>
          <w:rFonts w:hint="cs"/>
          <w:szCs w:val="24"/>
          <w:rtl/>
        </w:rPr>
        <w:t xml:space="preserve">. </w:t>
      </w:r>
      <w:r w:rsidRPr="00565F9D">
        <w:rPr>
          <w:rFonts w:hint="cs"/>
          <w:szCs w:val="24"/>
          <w:rtl/>
        </w:rPr>
        <w:t>אין באמירה זו משום התחייבות של המשרד להעסקת היועץ במשימות נוספות.</w:t>
      </w:r>
    </w:p>
    <w:p w:rsidR="00E9210C" w:rsidRPr="00B812DE" w:rsidRDefault="00E9210C" w:rsidP="00E9210C">
      <w:pPr>
        <w:numPr>
          <w:ilvl w:val="1"/>
          <w:numId w:val="8"/>
        </w:numPr>
        <w:spacing w:after="120" w:line="276" w:lineRule="auto"/>
        <w:ind w:left="594"/>
        <w:jc w:val="both"/>
        <w:rPr>
          <w:szCs w:val="24"/>
          <w:rtl/>
        </w:rPr>
      </w:pPr>
      <w:r w:rsidRPr="00B812DE">
        <w:rPr>
          <w:rFonts w:hint="eastAsia"/>
          <w:szCs w:val="24"/>
          <w:rtl/>
        </w:rPr>
        <w:t>היקף</w:t>
      </w:r>
      <w:r w:rsidRPr="00B812DE">
        <w:rPr>
          <w:szCs w:val="24"/>
          <w:rtl/>
        </w:rPr>
        <w:t xml:space="preserve"> </w:t>
      </w:r>
      <w:r w:rsidRPr="00B812DE">
        <w:rPr>
          <w:rFonts w:hint="eastAsia"/>
          <w:szCs w:val="24"/>
          <w:rtl/>
        </w:rPr>
        <w:t>שעות</w:t>
      </w:r>
      <w:r w:rsidRPr="00B812DE">
        <w:rPr>
          <w:szCs w:val="24"/>
          <w:rtl/>
        </w:rPr>
        <w:t xml:space="preserve"> </w:t>
      </w:r>
      <w:r w:rsidRPr="00B812DE">
        <w:rPr>
          <w:rFonts w:hint="eastAsia"/>
          <w:szCs w:val="24"/>
          <w:rtl/>
        </w:rPr>
        <w:t>העבודה</w:t>
      </w:r>
      <w:r w:rsidRPr="00B812DE">
        <w:rPr>
          <w:szCs w:val="24"/>
          <w:rtl/>
        </w:rPr>
        <w:t xml:space="preserve"> </w:t>
      </w:r>
      <w:r w:rsidRPr="00B812DE">
        <w:rPr>
          <w:rFonts w:hint="eastAsia"/>
          <w:szCs w:val="24"/>
          <w:rtl/>
        </w:rPr>
        <w:t>החודשיות</w:t>
      </w:r>
      <w:r w:rsidRPr="00B812DE">
        <w:rPr>
          <w:szCs w:val="24"/>
          <w:rtl/>
        </w:rPr>
        <w:t xml:space="preserve"> </w:t>
      </w:r>
      <w:r w:rsidRPr="00B812DE">
        <w:rPr>
          <w:rFonts w:hint="eastAsia"/>
          <w:szCs w:val="24"/>
          <w:rtl/>
        </w:rPr>
        <w:t>של</w:t>
      </w:r>
      <w:r w:rsidRPr="00B812DE">
        <w:rPr>
          <w:szCs w:val="24"/>
          <w:rtl/>
        </w:rPr>
        <w:t xml:space="preserve"> </w:t>
      </w:r>
      <w:r w:rsidRPr="00B812DE">
        <w:rPr>
          <w:rFonts w:hint="eastAsia"/>
          <w:szCs w:val="24"/>
          <w:rtl/>
        </w:rPr>
        <w:t>היועץ</w:t>
      </w:r>
      <w:r w:rsidRPr="00B812DE">
        <w:rPr>
          <w:szCs w:val="24"/>
          <w:rtl/>
        </w:rPr>
        <w:t xml:space="preserve"> </w:t>
      </w:r>
      <w:r w:rsidRPr="00B812DE">
        <w:rPr>
          <w:rFonts w:hint="eastAsia"/>
          <w:szCs w:val="24"/>
          <w:rtl/>
        </w:rPr>
        <w:t>לא</w:t>
      </w:r>
      <w:r w:rsidRPr="00B812DE">
        <w:rPr>
          <w:szCs w:val="24"/>
          <w:rtl/>
        </w:rPr>
        <w:t xml:space="preserve"> </w:t>
      </w:r>
      <w:r w:rsidRPr="00B812DE">
        <w:rPr>
          <w:rFonts w:hint="eastAsia"/>
          <w:szCs w:val="24"/>
          <w:rtl/>
        </w:rPr>
        <w:t>יעלה</w:t>
      </w:r>
      <w:r w:rsidRPr="00B812DE">
        <w:rPr>
          <w:szCs w:val="24"/>
          <w:rtl/>
        </w:rPr>
        <w:t xml:space="preserve"> </w:t>
      </w:r>
      <w:r w:rsidRPr="00B812DE">
        <w:rPr>
          <w:rFonts w:hint="eastAsia"/>
          <w:szCs w:val="24"/>
          <w:rtl/>
        </w:rPr>
        <w:t>על</w:t>
      </w:r>
      <w:r w:rsidRPr="00B812DE">
        <w:rPr>
          <w:szCs w:val="24"/>
          <w:rtl/>
        </w:rPr>
        <w:t xml:space="preserve"> </w:t>
      </w:r>
      <w:r>
        <w:rPr>
          <w:rFonts w:hint="cs"/>
          <w:szCs w:val="24"/>
          <w:rtl/>
        </w:rPr>
        <w:t>80</w:t>
      </w:r>
      <w:r w:rsidRPr="00B812DE">
        <w:rPr>
          <w:szCs w:val="24"/>
          <w:rtl/>
        </w:rPr>
        <w:t xml:space="preserve"> </w:t>
      </w:r>
      <w:r w:rsidRPr="00B812DE">
        <w:rPr>
          <w:rFonts w:hint="eastAsia"/>
          <w:szCs w:val="24"/>
          <w:rtl/>
        </w:rPr>
        <w:t>שעות</w:t>
      </w:r>
      <w:r w:rsidRPr="00B812DE">
        <w:rPr>
          <w:rFonts w:hint="cs"/>
          <w:szCs w:val="24"/>
          <w:rtl/>
        </w:rPr>
        <w:t>. על אף האמור,</w:t>
      </w:r>
      <w:r w:rsidRPr="00B812DE">
        <w:rPr>
          <w:szCs w:val="24"/>
          <w:rtl/>
        </w:rPr>
        <w:t xml:space="preserve"> </w:t>
      </w:r>
      <w:r w:rsidRPr="00B812DE">
        <w:rPr>
          <w:rFonts w:hint="eastAsia"/>
          <w:szCs w:val="24"/>
          <w:rtl/>
        </w:rPr>
        <w:t>היקף</w:t>
      </w:r>
      <w:r w:rsidRPr="00B812DE">
        <w:rPr>
          <w:szCs w:val="24"/>
          <w:rtl/>
        </w:rPr>
        <w:t xml:space="preserve"> </w:t>
      </w:r>
      <w:r w:rsidRPr="00B812DE">
        <w:rPr>
          <w:rFonts w:hint="eastAsia"/>
          <w:szCs w:val="24"/>
          <w:rtl/>
        </w:rPr>
        <w:t>שעות</w:t>
      </w:r>
      <w:r w:rsidRPr="00B812DE">
        <w:rPr>
          <w:szCs w:val="24"/>
          <w:rtl/>
        </w:rPr>
        <w:t xml:space="preserve"> </w:t>
      </w:r>
      <w:r w:rsidRPr="00B812DE">
        <w:rPr>
          <w:rFonts w:hint="eastAsia"/>
          <w:szCs w:val="24"/>
          <w:rtl/>
        </w:rPr>
        <w:t>העבודה</w:t>
      </w:r>
      <w:r w:rsidRPr="00B812DE">
        <w:rPr>
          <w:szCs w:val="24"/>
          <w:rtl/>
        </w:rPr>
        <w:t xml:space="preserve"> </w:t>
      </w:r>
      <w:r w:rsidRPr="00B812DE">
        <w:rPr>
          <w:rFonts w:hint="eastAsia"/>
          <w:szCs w:val="24"/>
          <w:rtl/>
        </w:rPr>
        <w:t>השנתיות</w:t>
      </w:r>
      <w:r w:rsidRPr="00B812DE">
        <w:rPr>
          <w:szCs w:val="24"/>
          <w:rtl/>
        </w:rPr>
        <w:t xml:space="preserve"> </w:t>
      </w:r>
      <w:r w:rsidRPr="00B812DE">
        <w:rPr>
          <w:rFonts w:hint="eastAsia"/>
          <w:szCs w:val="24"/>
          <w:rtl/>
        </w:rPr>
        <w:t>של</w:t>
      </w:r>
      <w:r w:rsidRPr="00B812DE">
        <w:rPr>
          <w:szCs w:val="24"/>
          <w:rtl/>
        </w:rPr>
        <w:t xml:space="preserve"> </w:t>
      </w:r>
      <w:r w:rsidRPr="00B812DE">
        <w:rPr>
          <w:rFonts w:hint="eastAsia"/>
          <w:szCs w:val="24"/>
          <w:rtl/>
        </w:rPr>
        <w:t>היועץ</w:t>
      </w:r>
      <w:r w:rsidRPr="00B812DE">
        <w:rPr>
          <w:szCs w:val="24"/>
          <w:rtl/>
        </w:rPr>
        <w:t xml:space="preserve"> </w:t>
      </w:r>
      <w:r w:rsidRPr="00B812DE">
        <w:rPr>
          <w:rFonts w:hint="eastAsia"/>
          <w:szCs w:val="24"/>
          <w:rtl/>
        </w:rPr>
        <w:t>לא</w:t>
      </w:r>
      <w:r w:rsidRPr="00B812DE">
        <w:rPr>
          <w:szCs w:val="24"/>
          <w:rtl/>
        </w:rPr>
        <w:t xml:space="preserve"> </w:t>
      </w:r>
      <w:r w:rsidRPr="00B812DE">
        <w:rPr>
          <w:rFonts w:hint="eastAsia"/>
          <w:szCs w:val="24"/>
          <w:rtl/>
        </w:rPr>
        <w:t>יעלה</w:t>
      </w:r>
      <w:r w:rsidRPr="00B812DE">
        <w:rPr>
          <w:szCs w:val="24"/>
          <w:rtl/>
        </w:rPr>
        <w:t xml:space="preserve"> </w:t>
      </w:r>
      <w:r w:rsidRPr="00B812DE">
        <w:rPr>
          <w:rFonts w:hint="eastAsia"/>
          <w:szCs w:val="24"/>
          <w:u w:val="single"/>
          <w:rtl/>
        </w:rPr>
        <w:t>על</w:t>
      </w:r>
      <w:r w:rsidRPr="00B812DE">
        <w:rPr>
          <w:szCs w:val="24"/>
          <w:u w:val="single"/>
          <w:rtl/>
        </w:rPr>
        <w:t xml:space="preserve"> </w:t>
      </w:r>
      <w:r>
        <w:rPr>
          <w:rFonts w:hint="cs"/>
          <w:szCs w:val="24"/>
          <w:u w:val="single"/>
          <w:rtl/>
        </w:rPr>
        <w:t>720</w:t>
      </w:r>
      <w:r w:rsidRPr="00B812DE">
        <w:rPr>
          <w:szCs w:val="24"/>
          <w:u w:val="single"/>
          <w:rtl/>
        </w:rPr>
        <w:t xml:space="preserve"> </w:t>
      </w:r>
      <w:r w:rsidRPr="00B812DE">
        <w:rPr>
          <w:rFonts w:hint="eastAsia"/>
          <w:szCs w:val="24"/>
          <w:u w:val="single"/>
          <w:rtl/>
        </w:rPr>
        <w:t>שעות</w:t>
      </w:r>
      <w:r w:rsidRPr="00B812DE">
        <w:rPr>
          <w:rFonts w:hint="cs"/>
          <w:szCs w:val="24"/>
          <w:rtl/>
        </w:rPr>
        <w:t xml:space="preserve"> (</w:t>
      </w:r>
      <w:r>
        <w:rPr>
          <w:rFonts w:hint="cs"/>
          <w:szCs w:val="24"/>
          <w:rtl/>
        </w:rPr>
        <w:t>60</w:t>
      </w:r>
      <w:r w:rsidRPr="00B812DE">
        <w:rPr>
          <w:rFonts w:hint="cs"/>
          <w:szCs w:val="24"/>
          <w:rtl/>
        </w:rPr>
        <w:t xml:space="preserve"> שעות חודשיות בממוצע)</w:t>
      </w:r>
      <w:r w:rsidRPr="00B812DE">
        <w:rPr>
          <w:szCs w:val="24"/>
          <w:rtl/>
        </w:rPr>
        <w:t>.</w:t>
      </w:r>
      <w:r>
        <w:rPr>
          <w:rFonts w:hint="cs"/>
          <w:szCs w:val="24"/>
          <w:rtl/>
        </w:rPr>
        <w:t xml:space="preserve"> </w:t>
      </w:r>
    </w:p>
    <w:p w:rsidR="00E9210C" w:rsidRPr="00565F9D" w:rsidRDefault="00E9210C" w:rsidP="00E9210C">
      <w:pPr>
        <w:spacing w:after="120" w:line="276" w:lineRule="auto"/>
        <w:ind w:left="594"/>
        <w:jc w:val="both"/>
        <w:rPr>
          <w:b/>
          <w:bCs/>
          <w:szCs w:val="24"/>
          <w:rtl/>
        </w:rPr>
      </w:pPr>
      <w:r w:rsidRPr="00565F9D">
        <w:rPr>
          <w:rFonts w:hint="cs"/>
          <w:b/>
          <w:bCs/>
          <w:szCs w:val="24"/>
          <w:rtl/>
        </w:rPr>
        <w:t>אין באמירה זו משום התחייבות המשרד להעסקת מי מחברי הצוות בהיקף מינימאלי כלשהו.</w:t>
      </w:r>
    </w:p>
    <w:p w:rsidR="00E9210C" w:rsidRPr="001A1D47" w:rsidRDefault="00E9210C" w:rsidP="00E9210C">
      <w:pPr>
        <w:spacing w:line="276" w:lineRule="auto"/>
        <w:rPr>
          <w:b/>
          <w:bCs/>
          <w:color w:val="FF0000"/>
          <w:szCs w:val="24"/>
          <w:rtl/>
        </w:rPr>
      </w:pPr>
    </w:p>
    <w:p w:rsidR="00E9210C" w:rsidRPr="00565F9D" w:rsidRDefault="00E9210C" w:rsidP="00E9210C">
      <w:pPr>
        <w:spacing w:line="276" w:lineRule="auto"/>
        <w:rPr>
          <w:b/>
          <w:bCs/>
          <w:szCs w:val="24"/>
          <w:rtl/>
        </w:rPr>
      </w:pPr>
    </w:p>
    <w:p w:rsidR="00E9210C" w:rsidRPr="00663A2A" w:rsidRDefault="00E9210C" w:rsidP="00E9210C">
      <w:pPr>
        <w:spacing w:line="276" w:lineRule="auto"/>
        <w:rPr>
          <w:b/>
          <w:bCs/>
          <w:szCs w:val="24"/>
          <w:rtl/>
        </w:rPr>
      </w:pPr>
      <w:r w:rsidRPr="001A1D47">
        <w:rPr>
          <w:color w:val="FF0000"/>
          <w:szCs w:val="24"/>
          <w:highlight w:val="yellow"/>
          <w:rtl/>
        </w:rPr>
        <w:br w:type="page"/>
      </w:r>
    </w:p>
    <w:p w:rsidR="00E9210C" w:rsidRPr="00663A2A" w:rsidRDefault="00E9210C" w:rsidP="00E9210C">
      <w:pPr>
        <w:tabs>
          <w:tab w:val="center" w:pos="7461"/>
        </w:tabs>
        <w:spacing w:line="276" w:lineRule="auto"/>
        <w:jc w:val="right"/>
        <w:rPr>
          <w:b/>
          <w:bCs/>
          <w:szCs w:val="24"/>
          <w:u w:val="single"/>
          <w:rtl/>
        </w:rPr>
      </w:pPr>
      <w:r w:rsidRPr="00663A2A">
        <w:rPr>
          <w:rFonts w:hint="cs"/>
          <w:b/>
          <w:bCs/>
          <w:szCs w:val="24"/>
          <w:u w:val="single"/>
          <w:rtl/>
        </w:rPr>
        <w:lastRenderedPageBreak/>
        <w:t>נ ס פ ח   ב'</w:t>
      </w:r>
    </w:p>
    <w:p w:rsidR="00E9210C" w:rsidRPr="00663A2A" w:rsidRDefault="00E9210C" w:rsidP="00E9210C">
      <w:pPr>
        <w:tabs>
          <w:tab w:val="center" w:pos="7461"/>
        </w:tabs>
        <w:spacing w:line="276" w:lineRule="auto"/>
        <w:jc w:val="both"/>
        <w:rPr>
          <w:b/>
          <w:bCs/>
          <w:szCs w:val="24"/>
          <w:rtl/>
        </w:rPr>
      </w:pPr>
    </w:p>
    <w:p w:rsidR="00E9210C" w:rsidRDefault="00E9210C" w:rsidP="00E9210C">
      <w:pPr>
        <w:tabs>
          <w:tab w:val="center" w:pos="7461"/>
        </w:tabs>
        <w:spacing w:line="276" w:lineRule="auto"/>
        <w:jc w:val="both"/>
        <w:rPr>
          <w:b/>
          <w:bCs/>
          <w:szCs w:val="24"/>
          <w:rtl/>
        </w:rPr>
      </w:pPr>
    </w:p>
    <w:p w:rsidR="00E9210C" w:rsidRPr="00663A2A" w:rsidRDefault="00E9210C" w:rsidP="00E9210C">
      <w:pPr>
        <w:pStyle w:val="3"/>
        <w:spacing w:line="276" w:lineRule="auto"/>
        <w:jc w:val="center"/>
        <w:rPr>
          <w:rFonts w:cs="David"/>
          <w:color w:val="auto"/>
          <w:szCs w:val="24"/>
          <w:rtl/>
        </w:rPr>
      </w:pPr>
      <w:r w:rsidRPr="00663A2A">
        <w:rPr>
          <w:rFonts w:cs="David" w:hint="cs"/>
          <w:color w:val="auto"/>
          <w:szCs w:val="24"/>
          <w:rtl/>
        </w:rPr>
        <w:t>הסכם שירותי יעוץ</w:t>
      </w:r>
    </w:p>
    <w:p w:rsidR="00E9210C" w:rsidRPr="00663A2A" w:rsidRDefault="00E9210C" w:rsidP="00E9210C">
      <w:pPr>
        <w:spacing w:line="276" w:lineRule="auto"/>
        <w:jc w:val="center"/>
        <w:rPr>
          <w:b/>
          <w:bCs/>
          <w:szCs w:val="24"/>
          <w:rtl/>
        </w:rPr>
      </w:pPr>
      <w:r w:rsidRPr="00663A2A">
        <w:rPr>
          <w:rFonts w:hint="cs"/>
          <w:b/>
          <w:bCs/>
          <w:szCs w:val="24"/>
          <w:rtl/>
        </w:rPr>
        <w:br/>
        <w:t>מס' חוזה:</w:t>
      </w:r>
    </w:p>
    <w:p w:rsidR="00E9210C" w:rsidRPr="00663A2A" w:rsidRDefault="00E9210C" w:rsidP="00E9210C">
      <w:pPr>
        <w:spacing w:line="276" w:lineRule="auto"/>
        <w:jc w:val="center"/>
        <w:rPr>
          <w:b/>
          <w:bCs/>
          <w:szCs w:val="24"/>
          <w:rtl/>
        </w:rPr>
      </w:pPr>
    </w:p>
    <w:p w:rsidR="00E9210C" w:rsidRPr="00663A2A" w:rsidRDefault="00E9210C" w:rsidP="00E9210C">
      <w:pPr>
        <w:spacing w:line="276" w:lineRule="auto"/>
        <w:jc w:val="center"/>
        <w:rPr>
          <w:b/>
          <w:bCs/>
          <w:szCs w:val="24"/>
          <w:rtl/>
        </w:rPr>
      </w:pPr>
      <w:r w:rsidRPr="00663A2A">
        <w:rPr>
          <w:rFonts w:hint="cs"/>
          <w:b/>
          <w:bCs/>
          <w:szCs w:val="24"/>
          <w:rtl/>
        </w:rPr>
        <w:br/>
      </w:r>
    </w:p>
    <w:p w:rsidR="00E9210C" w:rsidRPr="00663A2A" w:rsidRDefault="00E9210C" w:rsidP="00E9210C">
      <w:pPr>
        <w:spacing w:line="276" w:lineRule="auto"/>
        <w:jc w:val="center"/>
        <w:rPr>
          <w:b/>
          <w:bCs/>
          <w:szCs w:val="24"/>
          <w:rtl/>
        </w:rPr>
      </w:pPr>
      <w:r w:rsidRPr="00663A2A">
        <w:rPr>
          <w:rFonts w:hint="cs"/>
          <w:b/>
          <w:bCs/>
          <w:szCs w:val="24"/>
          <w:rtl/>
        </w:rPr>
        <w:t>שנעשה ונחתם בירושלים, ביום_____ בחודש______ שנת_____</w:t>
      </w:r>
    </w:p>
    <w:p w:rsidR="00E9210C" w:rsidRPr="00663A2A" w:rsidRDefault="00E9210C" w:rsidP="00E9210C">
      <w:pPr>
        <w:spacing w:line="276" w:lineRule="auto"/>
        <w:jc w:val="center"/>
        <w:rPr>
          <w:b/>
          <w:bCs/>
          <w:szCs w:val="24"/>
          <w:rtl/>
        </w:rPr>
      </w:pPr>
    </w:p>
    <w:p w:rsidR="00E9210C" w:rsidRPr="00663A2A" w:rsidRDefault="00E9210C" w:rsidP="00E9210C">
      <w:pPr>
        <w:spacing w:line="276" w:lineRule="auto"/>
        <w:jc w:val="center"/>
        <w:rPr>
          <w:b/>
          <w:bCs/>
          <w:szCs w:val="24"/>
          <w:rtl/>
        </w:rPr>
      </w:pPr>
    </w:p>
    <w:p w:rsidR="00E9210C" w:rsidRPr="00663A2A" w:rsidRDefault="00E9210C" w:rsidP="00E9210C">
      <w:pPr>
        <w:spacing w:line="276" w:lineRule="auto"/>
        <w:jc w:val="center"/>
        <w:rPr>
          <w:b/>
          <w:bCs/>
          <w:szCs w:val="24"/>
          <w:rtl/>
        </w:rPr>
      </w:pPr>
      <w:r w:rsidRPr="00663A2A">
        <w:rPr>
          <w:rFonts w:hint="cs"/>
          <w:b/>
          <w:bCs/>
          <w:szCs w:val="24"/>
          <w:rtl/>
        </w:rPr>
        <w:t>בין</w:t>
      </w:r>
    </w:p>
    <w:p w:rsidR="00E9210C" w:rsidRPr="00663A2A" w:rsidRDefault="00E9210C" w:rsidP="00E9210C">
      <w:pPr>
        <w:spacing w:line="276" w:lineRule="auto"/>
        <w:jc w:val="center"/>
        <w:rPr>
          <w:b/>
          <w:bCs/>
          <w:szCs w:val="24"/>
          <w:rtl/>
        </w:rPr>
      </w:pPr>
    </w:p>
    <w:p w:rsidR="00E9210C" w:rsidRPr="00663A2A" w:rsidRDefault="00E9210C" w:rsidP="00E9210C">
      <w:pPr>
        <w:spacing w:line="276" w:lineRule="auto"/>
        <w:jc w:val="both"/>
        <w:rPr>
          <w:szCs w:val="24"/>
          <w:rtl/>
        </w:rPr>
      </w:pPr>
      <w:r w:rsidRPr="00663A2A">
        <w:rPr>
          <w:rFonts w:hint="cs"/>
          <w:b/>
          <w:bCs/>
          <w:szCs w:val="24"/>
          <w:rtl/>
        </w:rPr>
        <w:t>ממשלת ישראל בשם</w:t>
      </w:r>
      <w:r w:rsidRPr="00663A2A">
        <w:rPr>
          <w:rFonts w:hint="cs"/>
          <w:szCs w:val="24"/>
          <w:rtl/>
        </w:rPr>
        <w:t xml:space="preserve"> מדינת ישראל באמצעות משרד התשתיות הלאומיות המיוצג ע"י המנהל הכללי במשרד התשתיות הלאומיות ביחד עם חשב משרד התשתיות הלאומיות </w:t>
      </w:r>
      <w:r w:rsidRPr="00663A2A">
        <w:rPr>
          <w:rFonts w:hint="cs"/>
          <w:b/>
          <w:bCs/>
          <w:szCs w:val="24"/>
          <w:rtl/>
        </w:rPr>
        <w:t xml:space="preserve">(להלן-  "המשרד") </w:t>
      </w:r>
    </w:p>
    <w:p w:rsidR="00E9210C" w:rsidRPr="00663A2A" w:rsidRDefault="00E9210C" w:rsidP="00E9210C">
      <w:pPr>
        <w:spacing w:line="276" w:lineRule="auto"/>
        <w:jc w:val="right"/>
        <w:rPr>
          <w:szCs w:val="24"/>
          <w:u w:val="single"/>
          <w:rtl/>
        </w:rPr>
      </w:pPr>
    </w:p>
    <w:p w:rsidR="00E9210C" w:rsidRPr="00663A2A" w:rsidRDefault="00E9210C" w:rsidP="00E9210C">
      <w:pPr>
        <w:spacing w:line="276" w:lineRule="auto"/>
        <w:jc w:val="right"/>
        <w:rPr>
          <w:szCs w:val="24"/>
          <w:rtl/>
        </w:rPr>
      </w:pPr>
      <w:r w:rsidRPr="00663A2A">
        <w:rPr>
          <w:rFonts w:hint="cs"/>
          <w:szCs w:val="24"/>
          <w:u w:val="single"/>
          <w:rtl/>
        </w:rPr>
        <w:t>מצד אחד</w:t>
      </w:r>
    </w:p>
    <w:p w:rsidR="00E9210C" w:rsidRPr="00663A2A" w:rsidRDefault="00E9210C" w:rsidP="00E9210C">
      <w:pPr>
        <w:spacing w:line="276" w:lineRule="auto"/>
        <w:jc w:val="right"/>
        <w:rPr>
          <w:szCs w:val="24"/>
          <w:rtl/>
        </w:rPr>
      </w:pPr>
    </w:p>
    <w:p w:rsidR="00E9210C" w:rsidRPr="00663A2A" w:rsidRDefault="00E9210C" w:rsidP="00E9210C">
      <w:pPr>
        <w:spacing w:line="276" w:lineRule="auto"/>
        <w:jc w:val="center"/>
        <w:rPr>
          <w:szCs w:val="24"/>
          <w:rtl/>
        </w:rPr>
      </w:pPr>
      <w:r w:rsidRPr="00663A2A">
        <w:rPr>
          <w:rFonts w:hint="cs"/>
          <w:szCs w:val="24"/>
          <w:rtl/>
        </w:rPr>
        <w:t xml:space="preserve">ו ב י ן </w:t>
      </w:r>
    </w:p>
    <w:p w:rsidR="00E9210C" w:rsidRPr="00663A2A" w:rsidRDefault="00E9210C" w:rsidP="00E9210C">
      <w:pPr>
        <w:spacing w:line="276" w:lineRule="auto"/>
        <w:jc w:val="center"/>
        <w:rPr>
          <w:szCs w:val="24"/>
          <w:rtl/>
        </w:rPr>
      </w:pPr>
    </w:p>
    <w:p w:rsidR="00E9210C" w:rsidRPr="00663A2A" w:rsidRDefault="00E9210C" w:rsidP="00E9210C">
      <w:pPr>
        <w:spacing w:line="276" w:lineRule="auto"/>
        <w:rPr>
          <w:b/>
          <w:bCs/>
          <w:szCs w:val="24"/>
          <w:rtl/>
        </w:rPr>
      </w:pPr>
      <w:r w:rsidRPr="00663A2A">
        <w:rPr>
          <w:rFonts w:hint="cs"/>
          <w:b/>
          <w:bCs/>
          <w:szCs w:val="24"/>
          <w:rtl/>
        </w:rPr>
        <w:t>__________________________________________________ (להלן - "היועץ")</w:t>
      </w:r>
    </w:p>
    <w:p w:rsidR="00E9210C" w:rsidRPr="00663A2A" w:rsidRDefault="00E9210C" w:rsidP="00E9210C">
      <w:pPr>
        <w:spacing w:line="276" w:lineRule="auto"/>
        <w:ind w:left="7200" w:firstLine="720"/>
        <w:rPr>
          <w:szCs w:val="24"/>
          <w:u w:val="single"/>
          <w:rtl/>
        </w:rPr>
      </w:pPr>
      <w:r w:rsidRPr="00663A2A">
        <w:rPr>
          <w:rFonts w:hint="cs"/>
          <w:szCs w:val="24"/>
          <w:u w:val="single"/>
          <w:rtl/>
        </w:rPr>
        <w:t xml:space="preserve"> </w:t>
      </w:r>
    </w:p>
    <w:p w:rsidR="00E9210C" w:rsidRPr="00663A2A" w:rsidRDefault="00E9210C" w:rsidP="00E9210C">
      <w:pPr>
        <w:spacing w:line="276" w:lineRule="auto"/>
        <w:ind w:left="7200"/>
        <w:jc w:val="right"/>
        <w:rPr>
          <w:szCs w:val="24"/>
          <w:u w:val="single"/>
          <w:rtl/>
        </w:rPr>
      </w:pPr>
      <w:r w:rsidRPr="00663A2A">
        <w:rPr>
          <w:rFonts w:hint="cs"/>
          <w:szCs w:val="24"/>
          <w:u w:val="single"/>
          <w:rtl/>
        </w:rPr>
        <w:t>מצד שני</w:t>
      </w:r>
    </w:p>
    <w:p w:rsidR="00E9210C" w:rsidRPr="00663A2A" w:rsidRDefault="00E9210C" w:rsidP="00E9210C">
      <w:pPr>
        <w:spacing w:line="276" w:lineRule="auto"/>
        <w:rPr>
          <w:szCs w:val="24"/>
          <w:rtl/>
        </w:rPr>
      </w:pPr>
    </w:p>
    <w:tbl>
      <w:tblPr>
        <w:bidiVisual/>
        <w:tblW w:w="0" w:type="auto"/>
        <w:tblLayout w:type="fixed"/>
        <w:tblLook w:val="04A0"/>
      </w:tblPr>
      <w:tblGrid>
        <w:gridCol w:w="1184"/>
        <w:gridCol w:w="7796"/>
      </w:tblGrid>
      <w:tr w:rsidR="00E9210C" w:rsidRPr="00663A2A" w:rsidTr="009B4921">
        <w:tc>
          <w:tcPr>
            <w:tcW w:w="1184" w:type="dxa"/>
            <w:hideMark/>
          </w:tcPr>
          <w:p w:rsidR="00E9210C" w:rsidRPr="00663A2A" w:rsidRDefault="00E9210C" w:rsidP="009B4921">
            <w:pPr>
              <w:spacing w:line="276" w:lineRule="auto"/>
              <w:jc w:val="both"/>
              <w:rPr>
                <w:szCs w:val="24"/>
              </w:rPr>
            </w:pPr>
            <w:r w:rsidRPr="00663A2A">
              <w:rPr>
                <w:rFonts w:hint="cs"/>
                <w:szCs w:val="24"/>
                <w:rtl/>
              </w:rPr>
              <w:t>הואיל:</w:t>
            </w:r>
          </w:p>
        </w:tc>
        <w:tc>
          <w:tcPr>
            <w:tcW w:w="7796" w:type="dxa"/>
            <w:hideMark/>
          </w:tcPr>
          <w:p w:rsidR="00E9210C" w:rsidRPr="00663A2A" w:rsidRDefault="00E9210C" w:rsidP="009B4921">
            <w:pPr>
              <w:spacing w:line="276" w:lineRule="auto"/>
              <w:jc w:val="both"/>
              <w:rPr>
                <w:szCs w:val="24"/>
              </w:rPr>
            </w:pPr>
            <w:r w:rsidRPr="00663A2A">
              <w:rPr>
                <w:rFonts w:hint="cs"/>
                <w:szCs w:val="24"/>
                <w:rtl/>
              </w:rPr>
              <w:t>והמשרד מעוניין לקבל שירותי יעוץ, קידום,ליווי וניהול פרויקטים בתחום תשתיות אנרגיה, כמפורט בהסכם זה ובנספחיו</w:t>
            </w:r>
            <w:r>
              <w:rPr>
                <w:rFonts w:hint="cs"/>
                <w:szCs w:val="24"/>
                <w:rtl/>
              </w:rPr>
              <w:t xml:space="preserve"> (להלן: "</w:t>
            </w:r>
            <w:r w:rsidRPr="00A96E60">
              <w:rPr>
                <w:rFonts w:hint="eastAsia"/>
                <w:b/>
                <w:bCs/>
                <w:szCs w:val="24"/>
                <w:rtl/>
              </w:rPr>
              <w:t>השירותים</w:t>
            </w:r>
            <w:r>
              <w:rPr>
                <w:rFonts w:hint="cs"/>
                <w:szCs w:val="24"/>
                <w:rtl/>
              </w:rPr>
              <w:t>")</w:t>
            </w:r>
            <w:r w:rsidRPr="00663A2A">
              <w:rPr>
                <w:rFonts w:hint="cs"/>
                <w:szCs w:val="24"/>
                <w:rtl/>
              </w:rPr>
              <w:t>;</w:t>
            </w:r>
          </w:p>
        </w:tc>
      </w:tr>
      <w:tr w:rsidR="00E9210C" w:rsidRPr="00663A2A" w:rsidTr="009B4921">
        <w:tc>
          <w:tcPr>
            <w:tcW w:w="1184" w:type="dxa"/>
          </w:tcPr>
          <w:p w:rsidR="00E9210C" w:rsidRPr="00663A2A" w:rsidRDefault="00E9210C" w:rsidP="009B4921">
            <w:pPr>
              <w:spacing w:line="276" w:lineRule="auto"/>
              <w:jc w:val="both"/>
              <w:rPr>
                <w:szCs w:val="24"/>
              </w:rPr>
            </w:pPr>
          </w:p>
        </w:tc>
        <w:tc>
          <w:tcPr>
            <w:tcW w:w="7796" w:type="dxa"/>
          </w:tcPr>
          <w:p w:rsidR="00E9210C" w:rsidRPr="00663A2A" w:rsidRDefault="00E9210C" w:rsidP="009B4921">
            <w:pPr>
              <w:spacing w:line="276" w:lineRule="auto"/>
              <w:jc w:val="both"/>
              <w:rPr>
                <w:szCs w:val="24"/>
              </w:rPr>
            </w:pPr>
          </w:p>
        </w:tc>
      </w:tr>
      <w:tr w:rsidR="00E9210C" w:rsidRPr="00663A2A" w:rsidTr="009B4921">
        <w:tc>
          <w:tcPr>
            <w:tcW w:w="1184" w:type="dxa"/>
            <w:hideMark/>
          </w:tcPr>
          <w:p w:rsidR="00E9210C" w:rsidRPr="00663A2A" w:rsidRDefault="00E9210C" w:rsidP="009B4921">
            <w:pPr>
              <w:spacing w:line="276" w:lineRule="auto"/>
              <w:jc w:val="both"/>
              <w:rPr>
                <w:szCs w:val="24"/>
              </w:rPr>
            </w:pPr>
            <w:r w:rsidRPr="00663A2A">
              <w:rPr>
                <w:rFonts w:hint="cs"/>
                <w:szCs w:val="24"/>
                <w:rtl/>
              </w:rPr>
              <w:t>והואיל:</w:t>
            </w:r>
          </w:p>
        </w:tc>
        <w:tc>
          <w:tcPr>
            <w:tcW w:w="7796" w:type="dxa"/>
            <w:hideMark/>
          </w:tcPr>
          <w:p w:rsidR="00E9210C" w:rsidRPr="00663A2A" w:rsidRDefault="00E9210C" w:rsidP="009B4921">
            <w:pPr>
              <w:spacing w:line="276" w:lineRule="auto"/>
              <w:jc w:val="both"/>
              <w:rPr>
                <w:szCs w:val="24"/>
                <w:rtl/>
              </w:rPr>
            </w:pPr>
            <w:r w:rsidRPr="00663A2A">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E9210C" w:rsidRPr="00663A2A" w:rsidRDefault="00E9210C" w:rsidP="009B4921">
            <w:pPr>
              <w:spacing w:line="276" w:lineRule="auto"/>
              <w:jc w:val="both"/>
              <w:rPr>
                <w:szCs w:val="24"/>
                <w:rtl/>
              </w:rPr>
            </w:pPr>
          </w:p>
          <w:p w:rsidR="00E9210C" w:rsidRPr="00663A2A" w:rsidRDefault="00E9210C" w:rsidP="009B4921">
            <w:pPr>
              <w:spacing w:line="276" w:lineRule="auto"/>
              <w:jc w:val="both"/>
              <w:rPr>
                <w:szCs w:val="24"/>
              </w:rPr>
            </w:pPr>
            <w:r w:rsidRPr="00663A2A">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E9210C" w:rsidRPr="00663A2A" w:rsidTr="009B4921">
        <w:tc>
          <w:tcPr>
            <w:tcW w:w="1184" w:type="dxa"/>
          </w:tcPr>
          <w:p w:rsidR="00E9210C" w:rsidRPr="00663A2A" w:rsidRDefault="00E9210C" w:rsidP="009B4921">
            <w:pPr>
              <w:spacing w:line="276" w:lineRule="auto"/>
              <w:jc w:val="both"/>
              <w:rPr>
                <w:szCs w:val="24"/>
              </w:rPr>
            </w:pPr>
          </w:p>
        </w:tc>
        <w:tc>
          <w:tcPr>
            <w:tcW w:w="7796" w:type="dxa"/>
          </w:tcPr>
          <w:p w:rsidR="00E9210C" w:rsidRPr="00663A2A" w:rsidRDefault="00E9210C" w:rsidP="009B4921">
            <w:pPr>
              <w:spacing w:line="276" w:lineRule="auto"/>
              <w:jc w:val="both"/>
              <w:rPr>
                <w:szCs w:val="24"/>
              </w:rPr>
            </w:pPr>
          </w:p>
        </w:tc>
      </w:tr>
      <w:tr w:rsidR="00E9210C" w:rsidRPr="00663A2A" w:rsidTr="009B4921">
        <w:tc>
          <w:tcPr>
            <w:tcW w:w="1184" w:type="dxa"/>
            <w:hideMark/>
          </w:tcPr>
          <w:p w:rsidR="00E9210C" w:rsidRPr="00663A2A" w:rsidRDefault="00E9210C" w:rsidP="009B4921">
            <w:pPr>
              <w:spacing w:line="276" w:lineRule="auto"/>
              <w:jc w:val="both"/>
              <w:rPr>
                <w:szCs w:val="24"/>
              </w:rPr>
            </w:pPr>
            <w:r w:rsidRPr="00663A2A">
              <w:rPr>
                <w:rFonts w:hint="cs"/>
                <w:szCs w:val="24"/>
                <w:rtl/>
              </w:rPr>
              <w:t>והואיל:</w:t>
            </w:r>
          </w:p>
        </w:tc>
        <w:tc>
          <w:tcPr>
            <w:tcW w:w="7796" w:type="dxa"/>
            <w:hideMark/>
          </w:tcPr>
          <w:p w:rsidR="00E9210C" w:rsidRPr="00663A2A" w:rsidRDefault="00E9210C" w:rsidP="009B4921">
            <w:pPr>
              <w:spacing w:line="276" w:lineRule="auto"/>
              <w:jc w:val="both"/>
              <w:rPr>
                <w:szCs w:val="24"/>
              </w:rPr>
            </w:pPr>
            <w:r w:rsidRPr="00663A2A">
              <w:rPr>
                <w:rFonts w:hint="cs"/>
                <w:szCs w:val="24"/>
                <w:rtl/>
              </w:rPr>
              <w:t xml:space="preserve">והיועץ נבחר במסגרת מכרז פומבי מס' </w:t>
            </w:r>
            <w:r>
              <w:rPr>
                <w:rFonts w:hint="cs"/>
                <w:szCs w:val="24"/>
                <w:rtl/>
              </w:rPr>
              <w:t>36/11</w:t>
            </w:r>
            <w:r w:rsidRPr="00663A2A">
              <w:rPr>
                <w:rFonts w:hint="cs"/>
                <w:szCs w:val="24"/>
                <w:rtl/>
              </w:rPr>
              <w:t xml:space="preserve"> המכרז והמפרט שצורף לו מצ"ב כנספח א' ומהווים חלק בלתי נפרד מהסכם זה, והצעת היועץ מצ"ב נספח ג';</w:t>
            </w:r>
          </w:p>
        </w:tc>
      </w:tr>
      <w:tr w:rsidR="00E9210C" w:rsidRPr="00663A2A" w:rsidTr="009B4921">
        <w:tc>
          <w:tcPr>
            <w:tcW w:w="1184" w:type="dxa"/>
          </w:tcPr>
          <w:p w:rsidR="00E9210C" w:rsidRPr="00663A2A" w:rsidRDefault="00E9210C" w:rsidP="009B4921">
            <w:pPr>
              <w:spacing w:line="276" w:lineRule="auto"/>
              <w:jc w:val="both"/>
              <w:rPr>
                <w:szCs w:val="24"/>
              </w:rPr>
            </w:pPr>
          </w:p>
        </w:tc>
        <w:tc>
          <w:tcPr>
            <w:tcW w:w="7796" w:type="dxa"/>
          </w:tcPr>
          <w:p w:rsidR="00E9210C" w:rsidRPr="00663A2A" w:rsidRDefault="00E9210C" w:rsidP="009B4921">
            <w:pPr>
              <w:spacing w:line="276" w:lineRule="auto"/>
              <w:jc w:val="both"/>
              <w:rPr>
                <w:szCs w:val="24"/>
              </w:rPr>
            </w:pPr>
          </w:p>
        </w:tc>
      </w:tr>
      <w:tr w:rsidR="00E9210C" w:rsidRPr="00663A2A" w:rsidTr="009B4921">
        <w:tc>
          <w:tcPr>
            <w:tcW w:w="1184" w:type="dxa"/>
            <w:hideMark/>
          </w:tcPr>
          <w:p w:rsidR="00E9210C" w:rsidRPr="00663A2A" w:rsidRDefault="00E9210C" w:rsidP="009B4921">
            <w:pPr>
              <w:spacing w:line="276" w:lineRule="auto"/>
              <w:jc w:val="both"/>
              <w:rPr>
                <w:szCs w:val="24"/>
              </w:rPr>
            </w:pPr>
            <w:r w:rsidRPr="00663A2A">
              <w:rPr>
                <w:rFonts w:hint="cs"/>
                <w:szCs w:val="24"/>
                <w:rtl/>
              </w:rPr>
              <w:t>והואיל:</w:t>
            </w:r>
          </w:p>
        </w:tc>
        <w:tc>
          <w:tcPr>
            <w:tcW w:w="7796" w:type="dxa"/>
            <w:hideMark/>
          </w:tcPr>
          <w:p w:rsidR="00E9210C" w:rsidRPr="00663A2A" w:rsidRDefault="00E9210C" w:rsidP="009B4921">
            <w:pPr>
              <w:spacing w:line="276" w:lineRule="auto"/>
              <w:jc w:val="both"/>
              <w:rPr>
                <w:szCs w:val="24"/>
              </w:rPr>
            </w:pPr>
            <w:r w:rsidRPr="00663A2A">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E9210C" w:rsidRPr="00663A2A" w:rsidTr="009B4921">
        <w:tc>
          <w:tcPr>
            <w:tcW w:w="1184" w:type="dxa"/>
          </w:tcPr>
          <w:p w:rsidR="00E9210C" w:rsidRPr="00663A2A" w:rsidRDefault="00E9210C" w:rsidP="009B4921">
            <w:pPr>
              <w:spacing w:line="276" w:lineRule="auto"/>
              <w:jc w:val="both"/>
              <w:rPr>
                <w:szCs w:val="24"/>
              </w:rPr>
            </w:pPr>
          </w:p>
        </w:tc>
        <w:tc>
          <w:tcPr>
            <w:tcW w:w="7796" w:type="dxa"/>
          </w:tcPr>
          <w:p w:rsidR="00E9210C" w:rsidRPr="00663A2A" w:rsidRDefault="00E9210C" w:rsidP="009B4921">
            <w:pPr>
              <w:spacing w:line="276" w:lineRule="auto"/>
              <w:jc w:val="both"/>
              <w:rPr>
                <w:szCs w:val="24"/>
              </w:rPr>
            </w:pPr>
          </w:p>
        </w:tc>
      </w:tr>
      <w:tr w:rsidR="00E9210C" w:rsidRPr="00663A2A" w:rsidTr="009B4921">
        <w:tc>
          <w:tcPr>
            <w:tcW w:w="1184" w:type="dxa"/>
            <w:hideMark/>
          </w:tcPr>
          <w:p w:rsidR="00E9210C" w:rsidRPr="00663A2A" w:rsidRDefault="00E9210C" w:rsidP="009B4921">
            <w:pPr>
              <w:spacing w:line="276" w:lineRule="auto"/>
              <w:jc w:val="both"/>
              <w:rPr>
                <w:szCs w:val="24"/>
              </w:rPr>
            </w:pPr>
            <w:r w:rsidRPr="00663A2A">
              <w:rPr>
                <w:rFonts w:hint="cs"/>
                <w:szCs w:val="24"/>
                <w:rtl/>
              </w:rPr>
              <w:t>והואיל:</w:t>
            </w:r>
          </w:p>
        </w:tc>
        <w:tc>
          <w:tcPr>
            <w:tcW w:w="7796" w:type="dxa"/>
            <w:hideMark/>
          </w:tcPr>
          <w:p w:rsidR="00E9210C" w:rsidRPr="00663A2A" w:rsidRDefault="00E9210C" w:rsidP="009B4921">
            <w:pPr>
              <w:spacing w:line="276" w:lineRule="auto"/>
              <w:jc w:val="both"/>
              <w:rPr>
                <w:szCs w:val="24"/>
              </w:rPr>
            </w:pPr>
            <w:r w:rsidRPr="00663A2A">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E9210C" w:rsidRPr="00663A2A" w:rsidRDefault="00E9210C" w:rsidP="00E9210C">
      <w:pPr>
        <w:spacing w:line="276" w:lineRule="auto"/>
        <w:rPr>
          <w:b/>
          <w:bCs/>
          <w:szCs w:val="24"/>
          <w:rtl/>
        </w:rPr>
      </w:pPr>
    </w:p>
    <w:p w:rsidR="00E9210C" w:rsidRPr="00663A2A" w:rsidRDefault="00E9210C" w:rsidP="00E9210C">
      <w:pPr>
        <w:spacing w:line="276" w:lineRule="auto"/>
        <w:ind w:left="708" w:hanging="708"/>
        <w:jc w:val="center"/>
        <w:rPr>
          <w:b/>
          <w:bCs/>
          <w:szCs w:val="24"/>
          <w:rtl/>
        </w:rPr>
      </w:pPr>
      <w:r w:rsidRPr="00663A2A">
        <w:rPr>
          <w:rFonts w:hint="cs"/>
          <w:b/>
          <w:bCs/>
          <w:szCs w:val="24"/>
          <w:rtl/>
        </w:rPr>
        <w:t>לפיכך הוסכם והותנה בין הצדדים כדלקמן:</w:t>
      </w:r>
    </w:p>
    <w:p w:rsidR="00E9210C" w:rsidRPr="00663A2A" w:rsidRDefault="00E9210C" w:rsidP="00E9210C">
      <w:pPr>
        <w:spacing w:line="276" w:lineRule="auto"/>
        <w:ind w:right="567"/>
        <w:jc w:val="both"/>
        <w:rPr>
          <w:szCs w:val="24"/>
          <w:rtl/>
        </w:rPr>
      </w:pPr>
    </w:p>
    <w:p w:rsidR="00E9210C" w:rsidRPr="00663A2A" w:rsidRDefault="00E9210C" w:rsidP="00E9210C">
      <w:pPr>
        <w:numPr>
          <w:ilvl w:val="0"/>
          <w:numId w:val="5"/>
        </w:numPr>
        <w:spacing w:line="276" w:lineRule="auto"/>
        <w:ind w:right="0"/>
        <w:jc w:val="both"/>
        <w:rPr>
          <w:b/>
          <w:bCs/>
          <w:szCs w:val="24"/>
          <w:u w:val="single"/>
        </w:rPr>
      </w:pPr>
      <w:r w:rsidRPr="00663A2A">
        <w:rPr>
          <w:rFonts w:hint="cs"/>
          <w:b/>
          <w:bCs/>
          <w:szCs w:val="24"/>
          <w:u w:val="single"/>
          <w:rtl/>
        </w:rPr>
        <w:lastRenderedPageBreak/>
        <w:t>מבוא, נספחים ופרשנות</w:t>
      </w:r>
    </w:p>
    <w:p w:rsidR="00E9210C" w:rsidRPr="00663A2A" w:rsidRDefault="00E9210C" w:rsidP="00E9210C">
      <w:pPr>
        <w:spacing w:line="276" w:lineRule="auto"/>
        <w:ind w:left="567"/>
        <w:jc w:val="both"/>
        <w:rPr>
          <w:b/>
          <w:bCs/>
          <w:szCs w:val="24"/>
          <w:u w:val="single"/>
        </w:rPr>
      </w:pPr>
    </w:p>
    <w:p w:rsidR="00E9210C" w:rsidRPr="00663A2A" w:rsidRDefault="00E9210C" w:rsidP="00E9210C">
      <w:pPr>
        <w:numPr>
          <w:ilvl w:val="1"/>
          <w:numId w:val="5"/>
        </w:numPr>
        <w:spacing w:line="276" w:lineRule="auto"/>
        <w:ind w:right="0"/>
        <w:jc w:val="both"/>
        <w:rPr>
          <w:szCs w:val="24"/>
          <w:u w:val="single"/>
        </w:rPr>
      </w:pPr>
      <w:r w:rsidRPr="00663A2A">
        <w:rPr>
          <w:rFonts w:hint="cs"/>
          <w:szCs w:val="24"/>
          <w:rtl/>
        </w:rPr>
        <w:t>המבוא להסכם זה מהווה חלק בלתי נפרד ממנו. בכל מקרה של סתירה בין ההסכם גופו לבין נספחיו, הוראת ההסכם גופו עדיפות.</w:t>
      </w:r>
    </w:p>
    <w:p w:rsidR="00E9210C" w:rsidRPr="00663A2A" w:rsidRDefault="00E9210C" w:rsidP="00E9210C">
      <w:pPr>
        <w:numPr>
          <w:ilvl w:val="1"/>
          <w:numId w:val="5"/>
        </w:numPr>
        <w:spacing w:line="276" w:lineRule="auto"/>
        <w:ind w:right="0"/>
        <w:jc w:val="both"/>
        <w:rPr>
          <w:szCs w:val="24"/>
          <w:u w:val="single"/>
        </w:rPr>
      </w:pPr>
      <w:r w:rsidRPr="00663A2A">
        <w:rPr>
          <w:rFonts w:hint="cs"/>
          <w:szCs w:val="24"/>
          <w:rtl/>
        </w:rPr>
        <w:t>כותרות הסעיפים הן לצרכי נוחות בלבד ואין בהן כדי ללמד על פרשנות ההסכם.</w:t>
      </w:r>
    </w:p>
    <w:p w:rsidR="00E9210C" w:rsidRPr="00663A2A" w:rsidRDefault="00E9210C" w:rsidP="00E9210C">
      <w:pPr>
        <w:spacing w:line="276" w:lineRule="auto"/>
        <w:ind w:right="567"/>
        <w:jc w:val="both"/>
        <w:rPr>
          <w:szCs w:val="24"/>
          <w:u w:val="single"/>
        </w:rPr>
      </w:pPr>
    </w:p>
    <w:p w:rsidR="00E9210C" w:rsidRPr="00663A2A" w:rsidRDefault="00E9210C" w:rsidP="00E9210C">
      <w:pPr>
        <w:numPr>
          <w:ilvl w:val="0"/>
          <w:numId w:val="5"/>
        </w:numPr>
        <w:spacing w:line="276" w:lineRule="auto"/>
        <w:ind w:right="0"/>
        <w:jc w:val="both"/>
        <w:rPr>
          <w:b/>
          <w:bCs/>
          <w:szCs w:val="24"/>
          <w:u w:val="single"/>
          <w:rtl/>
        </w:rPr>
      </w:pPr>
      <w:r w:rsidRPr="00663A2A">
        <w:rPr>
          <w:rFonts w:hint="cs"/>
          <w:b/>
          <w:bCs/>
          <w:szCs w:val="24"/>
          <w:u w:val="single"/>
          <w:rtl/>
        </w:rPr>
        <w:t>ההתקשרות</w:t>
      </w:r>
    </w:p>
    <w:p w:rsidR="00E9210C" w:rsidRPr="00663A2A" w:rsidRDefault="00E9210C" w:rsidP="00E9210C">
      <w:pPr>
        <w:spacing w:line="276" w:lineRule="auto"/>
        <w:ind w:left="567"/>
        <w:jc w:val="both"/>
        <w:rPr>
          <w:szCs w:val="24"/>
        </w:rPr>
      </w:pPr>
      <w:r w:rsidRPr="00663A2A">
        <w:rPr>
          <w:rFonts w:hint="cs"/>
          <w:szCs w:val="24"/>
          <w:rtl/>
        </w:rPr>
        <w:t xml:space="preserve">היועץ מקבל על עצמו להעניק למשרד </w:t>
      </w:r>
      <w:r>
        <w:rPr>
          <w:rFonts w:hint="cs"/>
          <w:szCs w:val="24"/>
          <w:rtl/>
        </w:rPr>
        <w:t>את השירותים</w:t>
      </w:r>
      <w:r w:rsidRPr="00663A2A">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E9210C" w:rsidRPr="00663A2A" w:rsidRDefault="00E9210C" w:rsidP="00E9210C">
      <w:pPr>
        <w:spacing w:line="276" w:lineRule="auto"/>
        <w:ind w:left="567"/>
        <w:jc w:val="both"/>
        <w:rPr>
          <w:szCs w:val="24"/>
          <w:rtl/>
        </w:rPr>
      </w:pPr>
    </w:p>
    <w:p w:rsidR="00E9210C" w:rsidRPr="00663A2A" w:rsidRDefault="00E9210C" w:rsidP="00E9210C">
      <w:pPr>
        <w:numPr>
          <w:ilvl w:val="0"/>
          <w:numId w:val="5"/>
        </w:numPr>
        <w:spacing w:line="276" w:lineRule="auto"/>
        <w:ind w:right="0"/>
        <w:jc w:val="both"/>
        <w:rPr>
          <w:b/>
          <w:bCs/>
          <w:szCs w:val="24"/>
          <w:u w:val="single"/>
        </w:rPr>
      </w:pPr>
      <w:r w:rsidRPr="00663A2A">
        <w:rPr>
          <w:rFonts w:hint="cs"/>
          <w:b/>
          <w:bCs/>
          <w:szCs w:val="24"/>
          <w:u w:val="single"/>
          <w:rtl/>
        </w:rPr>
        <w:t>נציג המשרד</w:t>
      </w:r>
    </w:p>
    <w:p w:rsidR="00E9210C" w:rsidRPr="00663A2A" w:rsidRDefault="00E9210C" w:rsidP="00E9210C">
      <w:pPr>
        <w:numPr>
          <w:ilvl w:val="1"/>
          <w:numId w:val="5"/>
        </w:numPr>
        <w:spacing w:line="276" w:lineRule="auto"/>
        <w:ind w:right="0"/>
        <w:jc w:val="both"/>
        <w:rPr>
          <w:szCs w:val="24"/>
          <w:u w:val="single"/>
          <w:rtl/>
        </w:rPr>
      </w:pPr>
      <w:r w:rsidRPr="00663A2A">
        <w:rPr>
          <w:rFonts w:hint="cs"/>
          <w:szCs w:val="24"/>
          <w:rtl/>
        </w:rPr>
        <w:t xml:space="preserve">היועץ יבצע את השירותים בפיקוחה של </w:t>
      </w:r>
      <w:r>
        <w:rPr>
          <w:rFonts w:hint="cs"/>
          <w:szCs w:val="24"/>
          <w:rtl/>
        </w:rPr>
        <w:t xml:space="preserve">גב' </w:t>
      </w:r>
      <w:r w:rsidRPr="00663A2A">
        <w:rPr>
          <w:rFonts w:hint="cs"/>
          <w:szCs w:val="24"/>
          <w:rtl/>
        </w:rPr>
        <w:t>שירלי לוי</w:t>
      </w:r>
      <w:r>
        <w:rPr>
          <w:rFonts w:hint="cs"/>
          <w:szCs w:val="24"/>
          <w:rtl/>
        </w:rPr>
        <w:t>,</w:t>
      </w:r>
      <w:r w:rsidRPr="00663A2A">
        <w:rPr>
          <w:rFonts w:hint="cs"/>
          <w:szCs w:val="24"/>
          <w:rtl/>
        </w:rPr>
        <w:t xml:space="preserve"> </w:t>
      </w:r>
      <w:r>
        <w:rPr>
          <w:rFonts w:hint="cs"/>
          <w:szCs w:val="24"/>
          <w:rtl/>
        </w:rPr>
        <w:t xml:space="preserve">ראש תחום </w:t>
      </w:r>
      <w:r w:rsidRPr="00663A2A">
        <w:rPr>
          <w:rFonts w:hint="cs"/>
          <w:szCs w:val="24"/>
          <w:rtl/>
        </w:rPr>
        <w:t>היחידה לתכנון פיסי (להלן -"</w:t>
      </w:r>
      <w:r w:rsidRPr="00663A2A">
        <w:rPr>
          <w:rFonts w:hint="cs"/>
          <w:b/>
          <w:bCs/>
          <w:szCs w:val="24"/>
          <w:rtl/>
        </w:rPr>
        <w:t>הממונה</w:t>
      </w:r>
      <w:r w:rsidRPr="00663A2A">
        <w:rPr>
          <w:rFonts w:hint="cs"/>
          <w:szCs w:val="24"/>
          <w:rtl/>
        </w:rPr>
        <w:t>"). המשרד יהא רשאי להחליף את הממונה בכל עת וזאת בדרך של  בהודעה בכתב שתשלח ליועץ.</w:t>
      </w:r>
    </w:p>
    <w:p w:rsidR="00E9210C" w:rsidRPr="00663A2A" w:rsidRDefault="00E9210C" w:rsidP="00E9210C">
      <w:pPr>
        <w:numPr>
          <w:ilvl w:val="1"/>
          <w:numId w:val="5"/>
        </w:numPr>
        <w:spacing w:line="276" w:lineRule="auto"/>
        <w:ind w:right="0"/>
        <w:jc w:val="both"/>
        <w:rPr>
          <w:szCs w:val="24"/>
          <w:u w:val="single"/>
        </w:rPr>
      </w:pPr>
      <w:r w:rsidRPr="00663A2A">
        <w:rPr>
          <w:rFonts w:hint="cs"/>
          <w:szCs w:val="24"/>
          <w:rtl/>
        </w:rPr>
        <w:t>הממונה יהיה זכאי לעיין בכל מסמך ולקבל כל מסמך וכל מידע הקשור או הכרוך במתן השירותים.</w:t>
      </w:r>
    </w:p>
    <w:p w:rsidR="00E9210C" w:rsidRPr="00663A2A" w:rsidRDefault="00E9210C" w:rsidP="00E9210C">
      <w:pPr>
        <w:spacing w:line="276" w:lineRule="auto"/>
        <w:jc w:val="both"/>
        <w:rPr>
          <w:szCs w:val="24"/>
        </w:rPr>
      </w:pPr>
    </w:p>
    <w:p w:rsidR="00E9210C" w:rsidRPr="00663A2A" w:rsidRDefault="00E9210C" w:rsidP="00E9210C">
      <w:pPr>
        <w:numPr>
          <w:ilvl w:val="0"/>
          <w:numId w:val="5"/>
        </w:numPr>
        <w:spacing w:line="276" w:lineRule="auto"/>
        <w:ind w:right="0"/>
        <w:jc w:val="both"/>
        <w:rPr>
          <w:b/>
          <w:bCs/>
          <w:szCs w:val="24"/>
          <w:u w:val="single"/>
        </w:rPr>
      </w:pPr>
      <w:r w:rsidRPr="00663A2A">
        <w:rPr>
          <w:rFonts w:hint="cs"/>
          <w:b/>
          <w:bCs/>
          <w:szCs w:val="24"/>
          <w:u w:val="single"/>
          <w:rtl/>
        </w:rPr>
        <w:t>תקופת ההסכם</w:t>
      </w:r>
    </w:p>
    <w:p w:rsidR="00E9210C" w:rsidRDefault="00E9210C" w:rsidP="00E9210C">
      <w:pPr>
        <w:spacing w:line="276" w:lineRule="auto"/>
        <w:ind w:left="567"/>
        <w:jc w:val="both"/>
        <w:rPr>
          <w:szCs w:val="24"/>
          <w:rtl/>
        </w:rPr>
      </w:pPr>
      <w:r w:rsidRPr="00663A2A">
        <w:rPr>
          <w:rFonts w:hint="cs"/>
          <w:szCs w:val="24"/>
          <w:rtl/>
        </w:rPr>
        <w:t xml:space="preserve">הסכם זה נעשה לתקופה של 12 חודשים, החל מיום </w:t>
      </w:r>
      <w:r w:rsidRPr="00663A2A">
        <w:rPr>
          <w:rFonts w:hint="cs"/>
          <w:szCs w:val="24"/>
          <w:highlight w:val="yellow"/>
          <w:rtl/>
        </w:rPr>
        <w:t>___________</w:t>
      </w:r>
      <w:r w:rsidRPr="00663A2A">
        <w:rPr>
          <w:rFonts w:hint="cs"/>
          <w:szCs w:val="24"/>
          <w:rtl/>
        </w:rPr>
        <w:t xml:space="preserve"> ועד ליום </w:t>
      </w:r>
      <w:r w:rsidRPr="00663A2A">
        <w:rPr>
          <w:rFonts w:hint="cs"/>
          <w:szCs w:val="24"/>
          <w:highlight w:val="yellow"/>
          <w:rtl/>
        </w:rPr>
        <w:t>_________</w:t>
      </w:r>
      <w:r w:rsidRPr="00663A2A">
        <w:rPr>
          <w:rFonts w:hint="cs"/>
          <w:szCs w:val="24"/>
          <w:rtl/>
        </w:rPr>
        <w:t xml:space="preserve"> (להלן - "</w:t>
      </w:r>
      <w:r w:rsidRPr="00663A2A">
        <w:rPr>
          <w:rFonts w:hint="cs"/>
          <w:b/>
          <w:bCs/>
          <w:szCs w:val="24"/>
          <w:rtl/>
        </w:rPr>
        <w:t>תקופת ההסכם</w:t>
      </w:r>
      <w:r w:rsidRPr="00663A2A">
        <w:rPr>
          <w:rFonts w:hint="cs"/>
          <w:szCs w:val="24"/>
          <w:rtl/>
        </w:rPr>
        <w:t>"). למשרד בלבד שמורה האופציה להאריך הסכם זה לתקופות נוספות של</w:t>
      </w:r>
      <w:r>
        <w:rPr>
          <w:rFonts w:hint="cs"/>
          <w:szCs w:val="24"/>
          <w:rtl/>
        </w:rPr>
        <w:t xml:space="preserve"> עד</w:t>
      </w:r>
      <w:r w:rsidRPr="00663A2A">
        <w:rPr>
          <w:rFonts w:hint="cs"/>
          <w:szCs w:val="24"/>
          <w:rtl/>
        </w:rPr>
        <w:t xml:space="preserve"> </w:t>
      </w:r>
      <w:r>
        <w:rPr>
          <w:rFonts w:hint="cs"/>
          <w:szCs w:val="24"/>
          <w:rtl/>
        </w:rPr>
        <w:t>שנתיים נוספות.</w:t>
      </w:r>
    </w:p>
    <w:p w:rsidR="00E9210C" w:rsidRPr="00663A2A" w:rsidRDefault="00E9210C" w:rsidP="00E9210C">
      <w:pPr>
        <w:spacing w:line="276" w:lineRule="auto"/>
        <w:ind w:left="567"/>
        <w:jc w:val="both"/>
        <w:rPr>
          <w:szCs w:val="24"/>
          <w:u w:val="single"/>
        </w:rPr>
      </w:pPr>
    </w:p>
    <w:p w:rsidR="00E9210C" w:rsidRPr="00663A2A" w:rsidRDefault="00E9210C" w:rsidP="00E9210C">
      <w:pPr>
        <w:pStyle w:val="5"/>
        <w:keepLines w:val="0"/>
        <w:numPr>
          <w:ilvl w:val="0"/>
          <w:numId w:val="5"/>
        </w:numPr>
        <w:spacing w:before="0" w:line="276" w:lineRule="auto"/>
        <w:ind w:right="0"/>
        <w:jc w:val="both"/>
        <w:rPr>
          <w:i/>
          <w:iCs/>
          <w:color w:val="auto"/>
          <w:szCs w:val="24"/>
          <w:u w:val="single"/>
        </w:rPr>
      </w:pPr>
      <w:r w:rsidRPr="00663A2A">
        <w:rPr>
          <w:rFonts w:hint="eastAsia"/>
          <w:color w:val="auto"/>
          <w:szCs w:val="24"/>
          <w:u w:val="single"/>
          <w:rtl/>
        </w:rPr>
        <w:t>ערבות</w:t>
      </w:r>
    </w:p>
    <w:p w:rsidR="00E9210C" w:rsidRPr="00663A2A" w:rsidRDefault="00E9210C" w:rsidP="00E9210C">
      <w:pPr>
        <w:numPr>
          <w:ilvl w:val="1"/>
          <w:numId w:val="5"/>
        </w:numPr>
        <w:spacing w:line="276" w:lineRule="auto"/>
        <w:ind w:right="0"/>
        <w:jc w:val="both"/>
        <w:rPr>
          <w:szCs w:val="24"/>
          <w:u w:val="single"/>
          <w:rtl/>
        </w:rPr>
      </w:pPr>
      <w:r w:rsidRPr="00663A2A">
        <w:rPr>
          <w:rFonts w:hint="eastAsia"/>
          <w:szCs w:val="24"/>
          <w:rtl/>
        </w:rPr>
        <w:t>להבטחת</w:t>
      </w:r>
      <w:r w:rsidRPr="00663A2A">
        <w:rPr>
          <w:szCs w:val="24"/>
          <w:rtl/>
        </w:rPr>
        <w:t xml:space="preserve"> </w:t>
      </w:r>
      <w:r w:rsidRPr="00663A2A">
        <w:rPr>
          <w:rFonts w:hint="eastAsia"/>
          <w:szCs w:val="24"/>
          <w:rtl/>
        </w:rPr>
        <w:t>התחייבויותיו</w:t>
      </w:r>
      <w:r w:rsidRPr="00663A2A">
        <w:rPr>
          <w:szCs w:val="24"/>
          <w:rtl/>
        </w:rPr>
        <w:t xml:space="preserve"> </w:t>
      </w:r>
      <w:r w:rsidRPr="00663A2A">
        <w:rPr>
          <w:rFonts w:hint="eastAsia"/>
          <w:szCs w:val="24"/>
          <w:rtl/>
        </w:rPr>
        <w:t>לפי</w:t>
      </w:r>
      <w:r w:rsidRPr="00663A2A">
        <w:rPr>
          <w:szCs w:val="24"/>
          <w:rtl/>
        </w:rPr>
        <w:t xml:space="preserve"> </w:t>
      </w:r>
      <w:r w:rsidRPr="00663A2A">
        <w:rPr>
          <w:rFonts w:hint="eastAsia"/>
          <w:szCs w:val="24"/>
          <w:rtl/>
        </w:rPr>
        <w:t>חוזה</w:t>
      </w:r>
      <w:r w:rsidRPr="00663A2A">
        <w:rPr>
          <w:szCs w:val="24"/>
          <w:rtl/>
        </w:rPr>
        <w:t xml:space="preserve"> </w:t>
      </w:r>
      <w:r w:rsidRPr="00663A2A">
        <w:rPr>
          <w:rFonts w:hint="eastAsia"/>
          <w:szCs w:val="24"/>
          <w:rtl/>
        </w:rPr>
        <w:t>זה</w:t>
      </w:r>
      <w:r w:rsidRPr="00663A2A">
        <w:rPr>
          <w:szCs w:val="24"/>
          <w:rtl/>
        </w:rPr>
        <w:t xml:space="preserve"> </w:t>
      </w:r>
      <w:r w:rsidRPr="00663A2A">
        <w:rPr>
          <w:rFonts w:hint="eastAsia"/>
          <w:szCs w:val="24"/>
          <w:rtl/>
        </w:rPr>
        <w:t>מוסר</w:t>
      </w:r>
      <w:r w:rsidRPr="00663A2A">
        <w:rPr>
          <w:szCs w:val="24"/>
          <w:rtl/>
        </w:rPr>
        <w:t xml:space="preserve"> </w:t>
      </w:r>
      <w:r w:rsidRPr="00663A2A">
        <w:rPr>
          <w:rFonts w:hint="eastAsia"/>
          <w:szCs w:val="24"/>
          <w:rtl/>
        </w:rPr>
        <w:t>היועץ</w:t>
      </w:r>
      <w:r w:rsidRPr="00663A2A">
        <w:rPr>
          <w:szCs w:val="24"/>
          <w:rtl/>
        </w:rPr>
        <w:t xml:space="preserve"> </w:t>
      </w:r>
      <w:r w:rsidRPr="00663A2A">
        <w:rPr>
          <w:rFonts w:hint="eastAsia"/>
          <w:szCs w:val="24"/>
          <w:rtl/>
        </w:rPr>
        <w:t>למשרד</w:t>
      </w:r>
      <w:r w:rsidRPr="00663A2A">
        <w:rPr>
          <w:szCs w:val="24"/>
          <w:rtl/>
        </w:rPr>
        <w:t xml:space="preserve">, </w:t>
      </w:r>
      <w:r w:rsidRPr="00663A2A">
        <w:rPr>
          <w:rFonts w:hint="eastAsia"/>
          <w:szCs w:val="24"/>
          <w:rtl/>
        </w:rPr>
        <w:t>עם</w:t>
      </w:r>
      <w:r w:rsidRPr="00663A2A">
        <w:rPr>
          <w:szCs w:val="24"/>
          <w:rtl/>
        </w:rPr>
        <w:t xml:space="preserve"> </w:t>
      </w:r>
      <w:r w:rsidRPr="00663A2A">
        <w:rPr>
          <w:rFonts w:hint="eastAsia"/>
          <w:szCs w:val="24"/>
          <w:rtl/>
        </w:rPr>
        <w:t>חתימת</w:t>
      </w:r>
      <w:r w:rsidRPr="00663A2A">
        <w:rPr>
          <w:szCs w:val="24"/>
          <w:rtl/>
        </w:rPr>
        <w:t xml:space="preserve"> </w:t>
      </w:r>
      <w:r w:rsidRPr="00663A2A">
        <w:rPr>
          <w:rFonts w:hint="eastAsia"/>
          <w:szCs w:val="24"/>
          <w:rtl/>
        </w:rPr>
        <w:t>החוזה</w:t>
      </w:r>
      <w:r w:rsidRPr="00663A2A">
        <w:rPr>
          <w:szCs w:val="24"/>
          <w:rtl/>
        </w:rPr>
        <w:t xml:space="preserve">, </w:t>
      </w:r>
      <w:r w:rsidRPr="00663A2A">
        <w:rPr>
          <w:rFonts w:hint="eastAsia"/>
          <w:szCs w:val="24"/>
          <w:rtl/>
        </w:rPr>
        <w:t>ערבות</w:t>
      </w:r>
      <w:r w:rsidRPr="00663A2A">
        <w:rPr>
          <w:szCs w:val="24"/>
          <w:rtl/>
        </w:rPr>
        <w:t xml:space="preserve"> </w:t>
      </w:r>
      <w:r w:rsidRPr="00663A2A">
        <w:rPr>
          <w:rFonts w:hint="eastAsia"/>
          <w:szCs w:val="24"/>
          <w:rtl/>
        </w:rPr>
        <w:t>בנקאית</w:t>
      </w:r>
      <w:r w:rsidRPr="00663A2A">
        <w:rPr>
          <w:szCs w:val="24"/>
          <w:rtl/>
        </w:rPr>
        <w:t xml:space="preserve"> </w:t>
      </w:r>
      <w:r w:rsidRPr="00663A2A">
        <w:rPr>
          <w:rFonts w:hint="eastAsia"/>
          <w:szCs w:val="24"/>
          <w:rtl/>
        </w:rPr>
        <w:t>או</w:t>
      </w:r>
      <w:r w:rsidRPr="00663A2A">
        <w:rPr>
          <w:szCs w:val="24"/>
          <w:rtl/>
        </w:rPr>
        <w:t xml:space="preserve"> </w:t>
      </w:r>
      <w:r w:rsidRPr="00663A2A">
        <w:rPr>
          <w:rFonts w:hint="eastAsia"/>
          <w:szCs w:val="24"/>
          <w:rtl/>
        </w:rPr>
        <w:t>ערבות</w:t>
      </w:r>
      <w:r w:rsidRPr="00663A2A">
        <w:rPr>
          <w:szCs w:val="24"/>
          <w:rtl/>
        </w:rPr>
        <w:t xml:space="preserve"> </w:t>
      </w:r>
      <w:r w:rsidRPr="00663A2A">
        <w:rPr>
          <w:rFonts w:hint="eastAsia"/>
          <w:szCs w:val="24"/>
          <w:rtl/>
        </w:rPr>
        <w:t>חבר</w:t>
      </w:r>
      <w:r w:rsidRPr="00663A2A">
        <w:rPr>
          <w:rFonts w:hint="cs"/>
          <w:szCs w:val="24"/>
          <w:rtl/>
        </w:rPr>
        <w:t>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663A2A">
        <w:rPr>
          <w:rFonts w:hint="cs"/>
          <w:b/>
          <w:bCs/>
          <w:szCs w:val="24"/>
          <w:rtl/>
        </w:rPr>
        <w:t>הערבות</w:t>
      </w:r>
      <w:r w:rsidRPr="00663A2A">
        <w:rPr>
          <w:rFonts w:hint="cs"/>
          <w:szCs w:val="24"/>
          <w:rtl/>
        </w:rPr>
        <w:t>"). מסירת הערבות תהיה תנאי מוקדם לכניסת ההתקשרות לתוקף.</w:t>
      </w:r>
    </w:p>
    <w:p w:rsidR="00E9210C" w:rsidRPr="00663A2A" w:rsidRDefault="00E9210C" w:rsidP="00E9210C">
      <w:pPr>
        <w:numPr>
          <w:ilvl w:val="1"/>
          <w:numId w:val="5"/>
        </w:numPr>
        <w:spacing w:line="276" w:lineRule="auto"/>
        <w:ind w:right="0"/>
        <w:jc w:val="both"/>
        <w:rPr>
          <w:szCs w:val="24"/>
        </w:rPr>
      </w:pPr>
      <w:r w:rsidRPr="00663A2A">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E9210C" w:rsidRPr="00663A2A" w:rsidRDefault="00E9210C" w:rsidP="00E9210C">
      <w:pPr>
        <w:numPr>
          <w:ilvl w:val="1"/>
          <w:numId w:val="5"/>
        </w:numPr>
        <w:spacing w:line="276" w:lineRule="auto"/>
        <w:ind w:right="0"/>
        <w:jc w:val="both"/>
        <w:rPr>
          <w:szCs w:val="24"/>
        </w:rPr>
      </w:pPr>
      <w:r w:rsidRPr="00663A2A">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E9210C" w:rsidRPr="00663A2A" w:rsidRDefault="00E9210C" w:rsidP="00E9210C">
      <w:pPr>
        <w:numPr>
          <w:ilvl w:val="1"/>
          <w:numId w:val="5"/>
        </w:numPr>
        <w:spacing w:line="276" w:lineRule="auto"/>
        <w:ind w:right="0"/>
        <w:jc w:val="both"/>
        <w:rPr>
          <w:szCs w:val="24"/>
          <w:rtl/>
        </w:rPr>
      </w:pPr>
      <w:r w:rsidRPr="00663A2A">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E9210C" w:rsidRPr="00663A2A" w:rsidRDefault="00E9210C" w:rsidP="00E9210C">
      <w:pPr>
        <w:numPr>
          <w:ilvl w:val="1"/>
          <w:numId w:val="5"/>
        </w:numPr>
        <w:spacing w:line="276" w:lineRule="auto"/>
        <w:ind w:right="0"/>
        <w:jc w:val="both"/>
        <w:rPr>
          <w:szCs w:val="24"/>
        </w:rPr>
      </w:pPr>
      <w:r w:rsidRPr="00663A2A">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E9210C" w:rsidRPr="00663A2A" w:rsidRDefault="00E9210C" w:rsidP="00E9210C">
      <w:pPr>
        <w:numPr>
          <w:ilvl w:val="1"/>
          <w:numId w:val="5"/>
        </w:numPr>
        <w:spacing w:line="276" w:lineRule="auto"/>
        <w:ind w:right="0"/>
        <w:jc w:val="both"/>
        <w:rPr>
          <w:szCs w:val="24"/>
          <w:rtl/>
        </w:rPr>
      </w:pPr>
      <w:r w:rsidRPr="00663A2A">
        <w:rPr>
          <w:rFonts w:hint="cs"/>
          <w:szCs w:val="24"/>
          <w:rtl/>
        </w:rPr>
        <w:t>חילט המשרד את הערבות, והסכם זה לא בוטל או הופסק, יהיה על היועץ לדאוג על חשבונו לערבות חדשה בסכום דומה.</w:t>
      </w:r>
    </w:p>
    <w:p w:rsidR="00E9210C" w:rsidRPr="00663A2A" w:rsidRDefault="00E9210C" w:rsidP="00E9210C">
      <w:pPr>
        <w:spacing w:line="276" w:lineRule="auto"/>
        <w:ind w:left="567" w:right="567"/>
        <w:rPr>
          <w:b/>
          <w:bCs/>
          <w:szCs w:val="24"/>
          <w:u w:val="single"/>
        </w:rPr>
      </w:pPr>
    </w:p>
    <w:p w:rsidR="00E9210C" w:rsidRPr="00663A2A" w:rsidRDefault="00E9210C" w:rsidP="00E9210C">
      <w:pPr>
        <w:numPr>
          <w:ilvl w:val="0"/>
          <w:numId w:val="5"/>
        </w:numPr>
        <w:spacing w:line="276" w:lineRule="auto"/>
        <w:ind w:right="0"/>
        <w:rPr>
          <w:b/>
          <w:bCs/>
          <w:szCs w:val="24"/>
          <w:u w:val="single"/>
        </w:rPr>
      </w:pPr>
      <w:r w:rsidRPr="00663A2A">
        <w:rPr>
          <w:rFonts w:hint="cs"/>
          <w:b/>
          <w:bCs/>
          <w:szCs w:val="24"/>
          <w:u w:val="single"/>
          <w:rtl/>
        </w:rPr>
        <w:lastRenderedPageBreak/>
        <w:t>התחייבויות והצהרות היועץ</w:t>
      </w:r>
    </w:p>
    <w:p w:rsidR="00E9210C" w:rsidRPr="00663A2A" w:rsidRDefault="00E9210C" w:rsidP="00E9210C">
      <w:pPr>
        <w:spacing w:line="276" w:lineRule="auto"/>
        <w:ind w:left="567" w:right="567"/>
        <w:rPr>
          <w:b/>
          <w:bCs/>
          <w:szCs w:val="24"/>
          <w:u w:val="single"/>
        </w:rPr>
      </w:pPr>
    </w:p>
    <w:p w:rsidR="00E9210C" w:rsidRPr="00663A2A" w:rsidRDefault="00E9210C" w:rsidP="00E9210C">
      <w:pPr>
        <w:spacing w:line="276" w:lineRule="auto"/>
        <w:ind w:left="567"/>
        <w:rPr>
          <w:szCs w:val="24"/>
          <w:rtl/>
        </w:rPr>
      </w:pPr>
      <w:r w:rsidRPr="00663A2A">
        <w:rPr>
          <w:rFonts w:hint="cs"/>
          <w:szCs w:val="24"/>
          <w:rtl/>
        </w:rPr>
        <w:t>היועץ מצהיר ומתחייב בזאת כדלקמן:</w:t>
      </w:r>
    </w:p>
    <w:p w:rsidR="00E9210C" w:rsidRPr="00663A2A" w:rsidRDefault="00E9210C" w:rsidP="00E9210C">
      <w:pPr>
        <w:numPr>
          <w:ilvl w:val="1"/>
          <w:numId w:val="5"/>
        </w:numPr>
        <w:spacing w:line="276" w:lineRule="auto"/>
        <w:ind w:right="0"/>
        <w:jc w:val="both"/>
        <w:rPr>
          <w:szCs w:val="24"/>
          <w:rtl/>
        </w:rPr>
      </w:pPr>
      <w:r w:rsidRPr="00663A2A">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E9210C" w:rsidRPr="00663A2A" w:rsidRDefault="00E9210C" w:rsidP="00E9210C">
      <w:pPr>
        <w:numPr>
          <w:ilvl w:val="1"/>
          <w:numId w:val="5"/>
        </w:numPr>
        <w:spacing w:line="276" w:lineRule="auto"/>
        <w:ind w:right="0"/>
        <w:jc w:val="both"/>
        <w:rPr>
          <w:szCs w:val="24"/>
        </w:rPr>
      </w:pPr>
      <w:r w:rsidRPr="00663A2A">
        <w:rPr>
          <w:rFonts w:hint="cs"/>
          <w:szCs w:val="24"/>
          <w:rtl/>
        </w:rPr>
        <w:t>כי הינו בעל הידע המקצועי, הניסיון והמומחיות הדרושים לביצוע האמור בהסכם זה.</w:t>
      </w:r>
    </w:p>
    <w:p w:rsidR="00E9210C" w:rsidRPr="00663A2A" w:rsidRDefault="00E9210C" w:rsidP="00E9210C">
      <w:pPr>
        <w:numPr>
          <w:ilvl w:val="1"/>
          <w:numId w:val="5"/>
        </w:numPr>
        <w:spacing w:line="276" w:lineRule="auto"/>
        <w:ind w:right="0"/>
        <w:jc w:val="both"/>
        <w:rPr>
          <w:szCs w:val="24"/>
        </w:rPr>
      </w:pPr>
      <w:r w:rsidRPr="00663A2A">
        <w:rPr>
          <w:rFonts w:ascii="Arial" w:hAnsi="Arial" w:hint="cs"/>
          <w:szCs w:val="24"/>
          <w:rtl/>
        </w:rPr>
        <w:t>לעמוד ב</w:t>
      </w:r>
      <w:r w:rsidRPr="00663A2A">
        <w:rPr>
          <w:rFonts w:ascii="Arial" w:hAnsi="Arial"/>
          <w:szCs w:val="24"/>
          <w:rtl/>
        </w:rPr>
        <w:t xml:space="preserve">לוחות הזמנים </w:t>
      </w:r>
      <w:r w:rsidRPr="00663A2A">
        <w:rPr>
          <w:rFonts w:ascii="Arial" w:hAnsi="Arial" w:hint="cs"/>
          <w:szCs w:val="24"/>
          <w:rtl/>
        </w:rPr>
        <w:t>ש</w:t>
      </w:r>
      <w:r w:rsidRPr="00663A2A">
        <w:rPr>
          <w:rFonts w:ascii="Arial" w:hAnsi="Arial"/>
          <w:szCs w:val="24"/>
          <w:rtl/>
        </w:rPr>
        <w:t xml:space="preserve">יאושרו על ידי המזמין או מי מטעמו ויהיו בתיאום עם </w:t>
      </w:r>
      <w:r w:rsidRPr="00663A2A">
        <w:rPr>
          <w:rFonts w:ascii="Arial" w:hAnsi="Arial" w:hint="cs"/>
          <w:szCs w:val="24"/>
          <w:rtl/>
        </w:rPr>
        <w:t>היועץ</w:t>
      </w:r>
      <w:r w:rsidRPr="00663A2A">
        <w:rPr>
          <w:rFonts w:ascii="Arial" w:hAnsi="Arial"/>
          <w:szCs w:val="24"/>
          <w:rtl/>
        </w:rPr>
        <w:t>.</w:t>
      </w:r>
      <w:r w:rsidRPr="00663A2A">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w:t>
      </w:r>
      <w:r w:rsidRPr="00663A2A">
        <w:rPr>
          <w:rFonts w:hint="cs"/>
          <w:szCs w:val="24"/>
          <w:rtl/>
        </w:rPr>
        <w:t>.</w:t>
      </w:r>
    </w:p>
    <w:p w:rsidR="00E9210C" w:rsidRPr="00663A2A" w:rsidRDefault="00E9210C" w:rsidP="00E9210C">
      <w:pPr>
        <w:numPr>
          <w:ilvl w:val="1"/>
          <w:numId w:val="5"/>
        </w:numPr>
        <w:spacing w:line="276" w:lineRule="auto"/>
        <w:ind w:right="0"/>
        <w:jc w:val="both"/>
        <w:rPr>
          <w:szCs w:val="24"/>
        </w:rPr>
      </w:pPr>
      <w:r w:rsidRPr="00663A2A">
        <w:rPr>
          <w:rFonts w:hint="cs"/>
          <w:szCs w:val="24"/>
          <w:rtl/>
        </w:rPr>
        <w:t>לתקן כל הפרה של תנאי מתנאי הסכם זה תוך 7 ימי עבודה מיום מסירת הודעה בכתב ע"י המשרד על ההפרה כאמור.</w:t>
      </w:r>
    </w:p>
    <w:p w:rsidR="00E9210C" w:rsidRPr="00663A2A" w:rsidRDefault="00E9210C" w:rsidP="00E9210C">
      <w:pPr>
        <w:numPr>
          <w:ilvl w:val="1"/>
          <w:numId w:val="5"/>
        </w:numPr>
        <w:spacing w:line="276" w:lineRule="auto"/>
        <w:ind w:right="0"/>
        <w:jc w:val="both"/>
        <w:rPr>
          <w:szCs w:val="24"/>
        </w:rPr>
      </w:pPr>
      <w:r w:rsidRPr="00663A2A">
        <w:rPr>
          <w:rFonts w:hint="cs"/>
          <w:szCs w:val="24"/>
          <w:rtl/>
        </w:rPr>
        <w:t>התוצרים של השירות יימסרו למשרד במדיה מגנטית ובכל דרך אחרת שידרוש המשרד.</w:t>
      </w:r>
    </w:p>
    <w:p w:rsidR="00E9210C" w:rsidRPr="00663A2A" w:rsidRDefault="00E9210C" w:rsidP="00E9210C">
      <w:pPr>
        <w:numPr>
          <w:ilvl w:val="1"/>
          <w:numId w:val="5"/>
        </w:numPr>
        <w:spacing w:line="276" w:lineRule="auto"/>
        <w:ind w:right="0"/>
        <w:jc w:val="both"/>
        <w:rPr>
          <w:szCs w:val="24"/>
        </w:rPr>
      </w:pPr>
      <w:r w:rsidRPr="00663A2A">
        <w:rPr>
          <w:rFonts w:hint="cs"/>
          <w:szCs w:val="24"/>
          <w:rtl/>
        </w:rPr>
        <w:t>לעשות את כל ההכנות הדרושות והסידורים שיהיו נחוצים למתן השירותים בהתאם להסכם זה.</w:t>
      </w:r>
    </w:p>
    <w:p w:rsidR="00E9210C" w:rsidRPr="00663A2A" w:rsidRDefault="00E9210C" w:rsidP="00E9210C">
      <w:pPr>
        <w:numPr>
          <w:ilvl w:val="1"/>
          <w:numId w:val="5"/>
        </w:numPr>
        <w:spacing w:line="276" w:lineRule="auto"/>
        <w:ind w:right="0"/>
        <w:jc w:val="both"/>
        <w:rPr>
          <w:szCs w:val="24"/>
          <w:rtl/>
        </w:rPr>
      </w:pPr>
      <w:r w:rsidRPr="00663A2A">
        <w:rPr>
          <w:rFonts w:hint="cs"/>
          <w:szCs w:val="24"/>
          <w:rtl/>
        </w:rPr>
        <w:t>לתת את השירותים ברמה מעולה ומקובלת, ולעשות כל דבר הנדרש והסביר שיועץ מעולה היה עושה לצורך מתן השירותים בהתאם להסכם זה.</w:t>
      </w:r>
    </w:p>
    <w:p w:rsidR="00E9210C" w:rsidRPr="00663A2A" w:rsidRDefault="00E9210C" w:rsidP="00E9210C">
      <w:pPr>
        <w:numPr>
          <w:ilvl w:val="1"/>
          <w:numId w:val="5"/>
        </w:numPr>
        <w:spacing w:line="276" w:lineRule="auto"/>
        <w:ind w:right="0"/>
        <w:jc w:val="both"/>
        <w:rPr>
          <w:szCs w:val="24"/>
        </w:rPr>
      </w:pPr>
      <w:r w:rsidRPr="00663A2A">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E9210C" w:rsidRPr="00663A2A" w:rsidRDefault="00E9210C" w:rsidP="00E9210C">
      <w:pPr>
        <w:spacing w:line="276" w:lineRule="auto"/>
        <w:ind w:left="1134" w:right="567"/>
        <w:jc w:val="both"/>
        <w:rPr>
          <w:strike/>
          <w:szCs w:val="24"/>
        </w:rPr>
      </w:pPr>
    </w:p>
    <w:p w:rsidR="00E9210C" w:rsidRPr="00663A2A" w:rsidRDefault="00E9210C" w:rsidP="00E9210C">
      <w:pPr>
        <w:spacing w:line="276" w:lineRule="auto"/>
        <w:ind w:left="1134" w:right="567"/>
        <w:jc w:val="both"/>
        <w:rPr>
          <w:szCs w:val="24"/>
        </w:rPr>
      </w:pPr>
    </w:p>
    <w:p w:rsidR="00E9210C" w:rsidRPr="00663A2A" w:rsidRDefault="00E9210C" w:rsidP="00E9210C">
      <w:pPr>
        <w:numPr>
          <w:ilvl w:val="0"/>
          <w:numId w:val="5"/>
        </w:numPr>
        <w:spacing w:line="276" w:lineRule="auto"/>
        <w:jc w:val="both"/>
        <w:rPr>
          <w:szCs w:val="24"/>
          <w:rtl/>
        </w:rPr>
      </w:pPr>
      <w:r w:rsidRPr="00663A2A">
        <w:rPr>
          <w:rFonts w:hint="cs"/>
          <w:b/>
          <w:bCs/>
          <w:szCs w:val="24"/>
          <w:u w:val="single"/>
          <w:rtl/>
        </w:rPr>
        <w:t>תמורה ותנאי תשלום</w:t>
      </w:r>
      <w:r w:rsidRPr="00663A2A">
        <w:rPr>
          <w:rFonts w:hint="cs"/>
          <w:szCs w:val="24"/>
          <w:rtl/>
        </w:rPr>
        <w:t xml:space="preserve"> </w:t>
      </w:r>
    </w:p>
    <w:p w:rsidR="00E9210C" w:rsidRPr="005E0609" w:rsidRDefault="00E9210C" w:rsidP="00E9210C">
      <w:pPr>
        <w:numPr>
          <w:ilvl w:val="1"/>
          <w:numId w:val="5"/>
        </w:numPr>
        <w:spacing w:line="276" w:lineRule="auto"/>
        <w:ind w:right="0"/>
        <w:jc w:val="both"/>
        <w:rPr>
          <w:b/>
          <w:bCs/>
          <w:szCs w:val="24"/>
        </w:rPr>
      </w:pPr>
      <w:r w:rsidRPr="00663A2A">
        <w:rPr>
          <w:rFonts w:hint="cs"/>
          <w:szCs w:val="24"/>
          <w:rtl/>
        </w:rPr>
        <w:t xml:space="preserve">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w:t>
      </w:r>
      <w:r>
        <w:rPr>
          <w:rFonts w:hint="cs"/>
          <w:szCs w:val="24"/>
          <w:rtl/>
        </w:rPr>
        <w:t xml:space="preserve">ג' להסכם: </w:t>
      </w:r>
      <w:r w:rsidRPr="005E0609">
        <w:rPr>
          <w:rFonts w:hint="cs"/>
          <w:szCs w:val="24"/>
          <w:rtl/>
        </w:rPr>
        <w:t>סך של _____</w:t>
      </w:r>
      <w:r>
        <w:rPr>
          <w:rFonts w:hint="cs"/>
          <w:szCs w:val="24"/>
          <w:rtl/>
        </w:rPr>
        <w:t xml:space="preserve"> ש"ח </w:t>
      </w:r>
      <w:r w:rsidRPr="005E0609">
        <w:rPr>
          <w:rFonts w:hint="cs"/>
          <w:szCs w:val="24"/>
          <w:rtl/>
        </w:rPr>
        <w:t>לשעה  בתוספת מע"מ.</w:t>
      </w:r>
    </w:p>
    <w:p w:rsidR="00E9210C" w:rsidRPr="00663A2A" w:rsidRDefault="00E9210C" w:rsidP="00E9210C">
      <w:pPr>
        <w:spacing w:line="276" w:lineRule="auto"/>
        <w:ind w:left="1134"/>
        <w:jc w:val="both"/>
        <w:rPr>
          <w:szCs w:val="24"/>
          <w:rtl/>
        </w:rPr>
      </w:pPr>
    </w:p>
    <w:p w:rsidR="00E9210C" w:rsidRPr="00663A2A" w:rsidRDefault="00E9210C" w:rsidP="00E9210C">
      <w:pPr>
        <w:spacing w:line="276" w:lineRule="auto"/>
        <w:ind w:left="1134"/>
        <w:jc w:val="both"/>
        <w:rPr>
          <w:b/>
          <w:bCs/>
          <w:szCs w:val="24"/>
          <w:rtl/>
        </w:rPr>
      </w:pPr>
      <w:r w:rsidRPr="00663A2A">
        <w:rPr>
          <w:rFonts w:hint="cs"/>
          <w:szCs w:val="24"/>
          <w:rtl/>
        </w:rPr>
        <w:t xml:space="preserve">התשלום יהיה בהסתמך על תעריף שעת ייעוץ ליועץ, כפי שהוצג בהצעת היועץ. כאמור לעיל, התעריפים הינם סופיים לכל משך תקופת ההסכם ולא יחולו בהם שינויים. </w:t>
      </w:r>
    </w:p>
    <w:p w:rsidR="00E9210C" w:rsidRPr="00663A2A" w:rsidRDefault="00E9210C" w:rsidP="00E9210C">
      <w:pPr>
        <w:spacing w:line="276" w:lineRule="auto"/>
        <w:ind w:left="1134"/>
        <w:jc w:val="both"/>
        <w:rPr>
          <w:b/>
          <w:bCs/>
          <w:szCs w:val="24"/>
          <w:rtl/>
        </w:rPr>
      </w:pPr>
    </w:p>
    <w:p w:rsidR="00E9210C" w:rsidRPr="00AB6D4F" w:rsidRDefault="00E9210C" w:rsidP="00E9210C">
      <w:pPr>
        <w:pStyle w:val="ac"/>
        <w:numPr>
          <w:ilvl w:val="1"/>
          <w:numId w:val="5"/>
        </w:numPr>
        <w:spacing w:line="276" w:lineRule="auto"/>
        <w:jc w:val="both"/>
        <w:rPr>
          <w:b/>
          <w:bCs/>
          <w:szCs w:val="24"/>
          <w:rtl/>
        </w:rPr>
      </w:pPr>
      <w:r w:rsidRPr="00AB6D4F">
        <w:rPr>
          <w:rFonts w:hint="cs"/>
          <w:szCs w:val="24"/>
          <w:rtl/>
        </w:rPr>
        <w:t xml:space="preserve">תשלום בגין  הוצאות נסיעה יהיה כמפורט בהוראה </w:t>
      </w:r>
      <w:r w:rsidRPr="00AB6D4F">
        <w:rPr>
          <w:szCs w:val="24"/>
          <w:rtl/>
        </w:rPr>
        <w:t>13.9.2.2</w:t>
      </w:r>
      <w:r w:rsidRPr="00AB6D4F">
        <w:rPr>
          <w:rFonts w:hint="cs"/>
          <w:szCs w:val="24"/>
          <w:rtl/>
        </w:rPr>
        <w:t xml:space="preserve"> והעדכונים לה.  </w:t>
      </w:r>
    </w:p>
    <w:p w:rsidR="00E9210C" w:rsidRDefault="00E9210C" w:rsidP="00E9210C">
      <w:pPr>
        <w:pStyle w:val="ac"/>
        <w:numPr>
          <w:ilvl w:val="1"/>
          <w:numId w:val="5"/>
        </w:numPr>
        <w:spacing w:line="276" w:lineRule="auto"/>
        <w:ind w:right="567"/>
        <w:jc w:val="both"/>
        <w:rPr>
          <w:szCs w:val="24"/>
        </w:rPr>
      </w:pPr>
      <w:r>
        <w:rPr>
          <w:rFonts w:hint="cs"/>
          <w:szCs w:val="24"/>
          <w:rtl/>
        </w:rPr>
        <w:t>היועץ לא יקבל תשלום עבור ביטול זמן עקב נסיעה.</w:t>
      </w:r>
    </w:p>
    <w:p w:rsidR="00E9210C" w:rsidRPr="007B0733" w:rsidRDefault="00E9210C" w:rsidP="00E9210C">
      <w:pPr>
        <w:pStyle w:val="af1"/>
        <w:numPr>
          <w:ilvl w:val="1"/>
          <w:numId w:val="5"/>
        </w:numPr>
        <w:spacing w:line="276" w:lineRule="auto"/>
        <w:rPr>
          <w:sz w:val="24"/>
          <w:szCs w:val="24"/>
        </w:rPr>
      </w:pPr>
      <w:r w:rsidRPr="007B0733">
        <w:rPr>
          <w:rFonts w:hint="cs"/>
          <w:sz w:val="24"/>
          <w:szCs w:val="24"/>
          <w:rtl/>
        </w:rPr>
        <w:t>ההיקף הכספי</w:t>
      </w:r>
      <w:r>
        <w:rPr>
          <w:rFonts w:hint="cs"/>
          <w:sz w:val="24"/>
          <w:szCs w:val="24"/>
          <w:rtl/>
        </w:rPr>
        <w:t xml:space="preserve"> השנתי</w:t>
      </w:r>
      <w:r w:rsidRPr="007B0733">
        <w:rPr>
          <w:rFonts w:hint="cs"/>
          <w:sz w:val="24"/>
          <w:szCs w:val="24"/>
          <w:rtl/>
        </w:rPr>
        <w:t xml:space="preserve"> של ההסכם לא יעלה על ___________</w:t>
      </w:r>
      <w:r w:rsidRPr="00AB6D4F">
        <w:rPr>
          <w:sz w:val="24"/>
          <w:szCs w:val="24"/>
          <w:rtl/>
        </w:rPr>
        <w:t>_ב</w:t>
      </w:r>
      <w:r w:rsidRPr="00AB6D4F">
        <w:rPr>
          <w:rFonts w:hint="cs"/>
          <w:sz w:val="24"/>
          <w:szCs w:val="24"/>
          <w:rtl/>
        </w:rPr>
        <w:t>תוספת</w:t>
      </w:r>
      <w:r w:rsidRPr="007B0733">
        <w:rPr>
          <w:rFonts w:hint="cs"/>
          <w:sz w:val="24"/>
          <w:szCs w:val="24"/>
          <w:rtl/>
        </w:rPr>
        <w:t xml:space="preserve"> מע"מ.</w:t>
      </w:r>
    </w:p>
    <w:p w:rsidR="00E9210C" w:rsidRPr="007B0733" w:rsidRDefault="00E9210C" w:rsidP="00E9210C">
      <w:pPr>
        <w:spacing w:line="276" w:lineRule="auto"/>
        <w:ind w:right="567"/>
        <w:jc w:val="both"/>
        <w:rPr>
          <w:szCs w:val="24"/>
          <w:rtl/>
        </w:rPr>
      </w:pPr>
    </w:p>
    <w:p w:rsidR="00E9210C" w:rsidRDefault="00E9210C" w:rsidP="00E9210C">
      <w:pPr>
        <w:numPr>
          <w:ilvl w:val="1"/>
          <w:numId w:val="5"/>
        </w:numPr>
        <w:spacing w:line="276" w:lineRule="auto"/>
        <w:ind w:right="0"/>
        <w:jc w:val="both"/>
        <w:rPr>
          <w:szCs w:val="24"/>
        </w:rPr>
      </w:pPr>
      <w:r w:rsidRPr="007B0733">
        <w:rPr>
          <w:rFonts w:hint="cs"/>
          <w:szCs w:val="24"/>
          <w:rtl/>
        </w:rPr>
        <w:t>מקום</w:t>
      </w:r>
      <w:r w:rsidRPr="00663A2A">
        <w:rPr>
          <w:rFonts w:hint="cs"/>
          <w:szCs w:val="24"/>
          <w:rtl/>
        </w:rPr>
        <w:t xml:space="preserve"> משרדו הקבוע של היועץ: _______________.</w:t>
      </w:r>
    </w:p>
    <w:p w:rsidR="00E9210C" w:rsidRDefault="00E9210C" w:rsidP="00E9210C">
      <w:pPr>
        <w:pStyle w:val="ac"/>
        <w:rPr>
          <w:szCs w:val="24"/>
          <w:rtl/>
        </w:rPr>
      </w:pPr>
    </w:p>
    <w:p w:rsidR="00E9210C" w:rsidRPr="00663A2A" w:rsidRDefault="00E9210C" w:rsidP="00E9210C">
      <w:pPr>
        <w:numPr>
          <w:ilvl w:val="1"/>
          <w:numId w:val="5"/>
        </w:numPr>
        <w:spacing w:line="276" w:lineRule="auto"/>
        <w:ind w:right="0"/>
        <w:jc w:val="both"/>
        <w:rPr>
          <w:szCs w:val="24"/>
        </w:rPr>
      </w:pPr>
      <w:r>
        <w:rPr>
          <w:rFonts w:hint="cs"/>
          <w:szCs w:val="24"/>
          <w:rtl/>
        </w:rPr>
        <w:t>נותן השירותים מטעם היועץ יהיה: __________________________________.</w:t>
      </w:r>
    </w:p>
    <w:p w:rsidR="00E9210C" w:rsidRPr="00682F0F" w:rsidRDefault="00E9210C" w:rsidP="00E9210C">
      <w:pPr>
        <w:spacing w:line="276" w:lineRule="auto"/>
        <w:ind w:right="567"/>
        <w:jc w:val="both"/>
        <w:rPr>
          <w:szCs w:val="24"/>
          <w:rtl/>
        </w:rPr>
      </w:pPr>
    </w:p>
    <w:p w:rsidR="00E9210C" w:rsidRPr="00663A2A" w:rsidRDefault="00E9210C" w:rsidP="00E9210C">
      <w:pPr>
        <w:numPr>
          <w:ilvl w:val="1"/>
          <w:numId w:val="5"/>
        </w:numPr>
        <w:spacing w:line="276" w:lineRule="auto"/>
        <w:ind w:right="0"/>
        <w:jc w:val="both"/>
        <w:rPr>
          <w:szCs w:val="24"/>
        </w:rPr>
      </w:pPr>
      <w:r w:rsidRPr="00663A2A">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E9210C" w:rsidRPr="00663A2A" w:rsidRDefault="00E9210C" w:rsidP="00E9210C">
      <w:pPr>
        <w:spacing w:line="276" w:lineRule="auto"/>
        <w:ind w:right="567"/>
        <w:jc w:val="both"/>
        <w:rPr>
          <w:szCs w:val="24"/>
          <w:rtl/>
        </w:rPr>
      </w:pPr>
    </w:p>
    <w:p w:rsidR="00E9210C" w:rsidRPr="00663A2A" w:rsidRDefault="00E9210C" w:rsidP="00E9210C">
      <w:pPr>
        <w:numPr>
          <w:ilvl w:val="1"/>
          <w:numId w:val="5"/>
        </w:numPr>
        <w:spacing w:line="276" w:lineRule="auto"/>
        <w:ind w:right="0"/>
        <w:jc w:val="both"/>
        <w:rPr>
          <w:szCs w:val="24"/>
        </w:rPr>
      </w:pPr>
      <w:r w:rsidRPr="00663A2A">
        <w:rPr>
          <w:szCs w:val="24"/>
          <w:rtl/>
        </w:rPr>
        <w:t>בסיום כל חודש קלנדרי היועץ יגיש חשבונית עסקה ואלי</w:t>
      </w:r>
      <w:r w:rsidRPr="00663A2A">
        <w:rPr>
          <w:rFonts w:hint="cs"/>
          <w:szCs w:val="24"/>
          <w:rtl/>
        </w:rPr>
        <w:t>ה</w:t>
      </w:r>
      <w:r w:rsidRPr="00663A2A">
        <w:rPr>
          <w:szCs w:val="24"/>
          <w:rtl/>
        </w:rPr>
        <w:t xml:space="preserve"> יצרף דוחות עבודה</w:t>
      </w:r>
      <w:r w:rsidRPr="00663A2A">
        <w:rPr>
          <w:rFonts w:hint="cs"/>
          <w:szCs w:val="24"/>
          <w:rtl/>
        </w:rPr>
        <w:t xml:space="preserve"> מפורטים, , בהם יכלול היועץ את התפוקות או את חלקן שהשיג בתקופת הדו"ח</w:t>
      </w:r>
      <w:r w:rsidRPr="00663A2A">
        <w:rPr>
          <w:szCs w:val="24"/>
          <w:rtl/>
        </w:rPr>
        <w:t xml:space="preserve">; </w:t>
      </w:r>
      <w:r w:rsidRPr="00663A2A">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663A2A">
        <w:rPr>
          <w:szCs w:val="24"/>
          <w:rtl/>
        </w:rPr>
        <w:t>(להלן - "</w:t>
      </w:r>
      <w:r w:rsidRPr="00A13235">
        <w:rPr>
          <w:b/>
          <w:bCs/>
          <w:szCs w:val="24"/>
          <w:rtl/>
        </w:rPr>
        <w:t>דו"ח העבודה</w:t>
      </w:r>
      <w:r w:rsidRPr="00663A2A">
        <w:rPr>
          <w:szCs w:val="24"/>
          <w:rtl/>
        </w:rPr>
        <w:t>").</w:t>
      </w:r>
    </w:p>
    <w:p w:rsidR="00E9210C" w:rsidRPr="00663A2A" w:rsidRDefault="00E9210C" w:rsidP="00E9210C">
      <w:pPr>
        <w:spacing w:line="276" w:lineRule="auto"/>
        <w:ind w:right="567"/>
        <w:jc w:val="both"/>
        <w:rPr>
          <w:szCs w:val="24"/>
          <w:rtl/>
        </w:rPr>
      </w:pPr>
    </w:p>
    <w:p w:rsidR="00E9210C" w:rsidRPr="00663A2A" w:rsidRDefault="00E9210C" w:rsidP="00E9210C">
      <w:pPr>
        <w:numPr>
          <w:ilvl w:val="1"/>
          <w:numId w:val="5"/>
        </w:numPr>
        <w:spacing w:line="276" w:lineRule="auto"/>
        <w:ind w:right="0"/>
        <w:jc w:val="both"/>
        <w:rPr>
          <w:szCs w:val="24"/>
        </w:rPr>
      </w:pPr>
      <w:r w:rsidRPr="00663A2A">
        <w:rPr>
          <w:rFonts w:hint="cs"/>
          <w:szCs w:val="24"/>
          <w:rtl/>
        </w:rPr>
        <w:t>למען הסר ספק יובהר כי התשלומים יבוצעו לאחר אישור הממונה שהעבודה בוצעה לשביעות רצונו ולאחר הגשת החשבונית למשרד.</w:t>
      </w:r>
    </w:p>
    <w:p w:rsidR="00E9210C" w:rsidRPr="00663A2A" w:rsidRDefault="00E9210C" w:rsidP="00E9210C">
      <w:pPr>
        <w:numPr>
          <w:ilvl w:val="1"/>
          <w:numId w:val="5"/>
        </w:numPr>
        <w:spacing w:line="276" w:lineRule="auto"/>
        <w:ind w:right="0"/>
        <w:jc w:val="both"/>
        <w:rPr>
          <w:szCs w:val="24"/>
        </w:rPr>
      </w:pPr>
      <w:r w:rsidRPr="00663A2A">
        <w:rPr>
          <w:rFonts w:hint="cs"/>
          <w:szCs w:val="24"/>
          <w:rtl/>
        </w:rPr>
        <w:lastRenderedPageBreak/>
        <w:t>לצרכי הסכם זה מוסכם כי "</w:t>
      </w:r>
      <w:r w:rsidRPr="00663A2A">
        <w:rPr>
          <w:rFonts w:hint="cs"/>
          <w:b/>
          <w:bCs/>
          <w:szCs w:val="24"/>
          <w:rtl/>
        </w:rPr>
        <w:t>מועד הגשת החשבונית למשרד</w:t>
      </w:r>
      <w:r w:rsidRPr="00663A2A">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E9210C" w:rsidRPr="00663A2A" w:rsidRDefault="00E9210C" w:rsidP="00E9210C">
      <w:pPr>
        <w:numPr>
          <w:ilvl w:val="1"/>
          <w:numId w:val="5"/>
        </w:numPr>
        <w:spacing w:line="276" w:lineRule="auto"/>
        <w:ind w:right="0"/>
        <w:jc w:val="both"/>
        <w:rPr>
          <w:szCs w:val="24"/>
        </w:rPr>
      </w:pPr>
      <w:r w:rsidRPr="00663A2A">
        <w:rPr>
          <w:rFonts w:hint="cs"/>
          <w:szCs w:val="24"/>
          <w:rtl/>
        </w:rPr>
        <w:t>התשלומים יתבצעו כדלקמן:</w:t>
      </w:r>
    </w:p>
    <w:p w:rsidR="00E9210C" w:rsidRPr="00663A2A" w:rsidRDefault="00E9210C" w:rsidP="00E9210C">
      <w:pPr>
        <w:numPr>
          <w:ilvl w:val="2"/>
          <w:numId w:val="5"/>
        </w:numPr>
        <w:spacing w:line="276" w:lineRule="auto"/>
        <w:ind w:right="0"/>
        <w:jc w:val="both"/>
        <w:rPr>
          <w:szCs w:val="24"/>
        </w:rPr>
      </w:pPr>
      <w:r w:rsidRPr="00663A2A">
        <w:rPr>
          <w:rFonts w:hint="cs"/>
          <w:szCs w:val="24"/>
          <w:rtl/>
        </w:rPr>
        <w:t>התמורה ליועץ תשולם בהתאם לאמור להלן ובכפוף להוראות החשב הכללי המתפרסמות מעת לעת.</w:t>
      </w:r>
    </w:p>
    <w:p w:rsidR="00E9210C" w:rsidRPr="00663A2A" w:rsidRDefault="00E9210C" w:rsidP="00E9210C">
      <w:pPr>
        <w:numPr>
          <w:ilvl w:val="2"/>
          <w:numId w:val="5"/>
        </w:numPr>
        <w:spacing w:line="276" w:lineRule="auto"/>
        <w:ind w:right="0"/>
        <w:jc w:val="both"/>
        <w:rPr>
          <w:szCs w:val="24"/>
        </w:rPr>
      </w:pPr>
      <w:r w:rsidRPr="00663A2A">
        <w:rPr>
          <w:rFonts w:hint="cs"/>
          <w:b/>
          <w:bCs/>
          <w:szCs w:val="24"/>
          <w:rtl/>
        </w:rPr>
        <w:t>חשבוניות שיוגשו למשרד במחצית הראשונה של כל חודש</w:t>
      </w:r>
      <w:r w:rsidRPr="00663A2A">
        <w:rPr>
          <w:rFonts w:hint="cs"/>
          <w:szCs w:val="24"/>
          <w:rtl/>
        </w:rPr>
        <w:t xml:space="preserve"> (בימים 1-15): ישולמו בין התאריכים 15-24 (כולל) של החודש העוקב.</w:t>
      </w:r>
    </w:p>
    <w:p w:rsidR="00E9210C" w:rsidRPr="00663A2A" w:rsidRDefault="00E9210C" w:rsidP="00E9210C">
      <w:pPr>
        <w:numPr>
          <w:ilvl w:val="2"/>
          <w:numId w:val="5"/>
        </w:numPr>
        <w:spacing w:line="276" w:lineRule="auto"/>
        <w:ind w:right="0"/>
        <w:jc w:val="both"/>
        <w:rPr>
          <w:szCs w:val="24"/>
        </w:rPr>
      </w:pPr>
      <w:r w:rsidRPr="00663A2A">
        <w:rPr>
          <w:rFonts w:hint="cs"/>
          <w:b/>
          <w:bCs/>
          <w:szCs w:val="24"/>
          <w:rtl/>
        </w:rPr>
        <w:t xml:space="preserve">חשבוניות שיוגשו למשרד בין התאריכים 16-24 לכל חודש </w:t>
      </w:r>
      <w:r w:rsidRPr="00663A2A">
        <w:rPr>
          <w:rFonts w:hint="cs"/>
          <w:szCs w:val="24"/>
          <w:rtl/>
        </w:rPr>
        <w:t xml:space="preserve">(כולל): ישולמו בין התאריכים 16-24 של החודש העוקב. </w:t>
      </w:r>
    </w:p>
    <w:p w:rsidR="00E9210C" w:rsidRPr="00663A2A" w:rsidRDefault="00E9210C" w:rsidP="00E9210C">
      <w:pPr>
        <w:numPr>
          <w:ilvl w:val="2"/>
          <w:numId w:val="5"/>
        </w:numPr>
        <w:spacing w:line="276" w:lineRule="auto"/>
        <w:ind w:right="0"/>
        <w:jc w:val="both"/>
        <w:rPr>
          <w:szCs w:val="24"/>
        </w:rPr>
      </w:pPr>
      <w:r w:rsidRPr="00663A2A">
        <w:rPr>
          <w:rFonts w:hint="cs"/>
          <w:b/>
          <w:bCs/>
          <w:szCs w:val="24"/>
          <w:rtl/>
        </w:rPr>
        <w:t>חשבוניות שיוגשו למשרד בין התאריכים 25-31 לכל חודש</w:t>
      </w:r>
      <w:r w:rsidRPr="00663A2A">
        <w:rPr>
          <w:rFonts w:hint="cs"/>
          <w:szCs w:val="24"/>
          <w:rtl/>
        </w:rPr>
        <w:t xml:space="preserve"> (כולל): ישולמו ביום ה- 24 לחודש העוקב. </w:t>
      </w:r>
    </w:p>
    <w:p w:rsidR="00E9210C" w:rsidRPr="00663A2A" w:rsidRDefault="00E9210C" w:rsidP="00E9210C">
      <w:pPr>
        <w:numPr>
          <w:ilvl w:val="1"/>
          <w:numId w:val="5"/>
        </w:numPr>
        <w:spacing w:line="276" w:lineRule="auto"/>
        <w:ind w:right="0"/>
        <w:jc w:val="both"/>
        <w:rPr>
          <w:szCs w:val="24"/>
          <w:u w:val="single"/>
        </w:rPr>
      </w:pPr>
      <w:r w:rsidRPr="00663A2A">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E9210C" w:rsidRPr="00663A2A" w:rsidRDefault="00E9210C" w:rsidP="00E9210C">
      <w:pPr>
        <w:numPr>
          <w:ilvl w:val="1"/>
          <w:numId w:val="5"/>
        </w:numPr>
        <w:spacing w:line="276" w:lineRule="auto"/>
        <w:ind w:right="0"/>
        <w:jc w:val="both"/>
        <w:rPr>
          <w:szCs w:val="24"/>
          <w:u w:val="single"/>
        </w:rPr>
      </w:pPr>
      <w:r w:rsidRPr="00663A2A">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E9210C" w:rsidRDefault="00E9210C" w:rsidP="00E9210C">
      <w:pPr>
        <w:numPr>
          <w:ilvl w:val="1"/>
          <w:numId w:val="5"/>
        </w:numPr>
        <w:spacing w:line="276" w:lineRule="auto"/>
        <w:ind w:right="0"/>
        <w:jc w:val="both"/>
        <w:rPr>
          <w:b/>
          <w:bCs/>
          <w:szCs w:val="24"/>
        </w:rPr>
      </w:pPr>
      <w:r w:rsidRPr="00AB6D4F">
        <w:rPr>
          <w:rFonts w:hint="cs"/>
          <w:b/>
          <w:bCs/>
          <w:szCs w:val="24"/>
          <w:rtl/>
        </w:rPr>
        <w:t xml:space="preserve">היקף שעות העבודה החודשיות יהיה כאמור במפרט העבודה. </w:t>
      </w:r>
      <w:r w:rsidRPr="00814FFD">
        <w:rPr>
          <w:rFonts w:hint="eastAsia"/>
          <w:b/>
          <w:bCs/>
          <w:szCs w:val="24"/>
          <w:rtl/>
        </w:rPr>
        <w:t>יצוין</w:t>
      </w:r>
      <w:r w:rsidRPr="00814FFD">
        <w:rPr>
          <w:b/>
          <w:bCs/>
          <w:szCs w:val="24"/>
          <w:rtl/>
        </w:rPr>
        <w:t xml:space="preserve"> </w:t>
      </w:r>
      <w:r w:rsidRPr="00814FFD">
        <w:rPr>
          <w:rFonts w:hint="eastAsia"/>
          <w:b/>
          <w:bCs/>
          <w:szCs w:val="24"/>
          <w:rtl/>
        </w:rPr>
        <w:t>כי</w:t>
      </w:r>
      <w:r w:rsidRPr="00814FFD">
        <w:rPr>
          <w:b/>
          <w:bCs/>
          <w:szCs w:val="24"/>
          <w:rtl/>
        </w:rPr>
        <w:t xml:space="preserve"> </w:t>
      </w:r>
      <w:r w:rsidRPr="00814FFD">
        <w:rPr>
          <w:rFonts w:hint="eastAsia"/>
          <w:b/>
          <w:bCs/>
          <w:szCs w:val="24"/>
          <w:rtl/>
        </w:rPr>
        <w:t>היקף</w:t>
      </w:r>
      <w:r w:rsidRPr="00814FFD">
        <w:rPr>
          <w:b/>
          <w:bCs/>
          <w:szCs w:val="24"/>
          <w:rtl/>
        </w:rPr>
        <w:t xml:space="preserve"> </w:t>
      </w:r>
      <w:r w:rsidRPr="00814FFD">
        <w:rPr>
          <w:rFonts w:hint="eastAsia"/>
          <w:b/>
          <w:bCs/>
          <w:szCs w:val="24"/>
          <w:rtl/>
        </w:rPr>
        <w:t>שעות</w:t>
      </w:r>
      <w:r w:rsidRPr="00814FFD">
        <w:rPr>
          <w:b/>
          <w:bCs/>
          <w:szCs w:val="24"/>
          <w:rtl/>
        </w:rPr>
        <w:t xml:space="preserve"> </w:t>
      </w:r>
      <w:r w:rsidRPr="00814FFD">
        <w:rPr>
          <w:rFonts w:hint="eastAsia"/>
          <w:b/>
          <w:bCs/>
          <w:szCs w:val="24"/>
          <w:rtl/>
        </w:rPr>
        <w:t>העבודה</w:t>
      </w:r>
      <w:r w:rsidRPr="00814FFD">
        <w:rPr>
          <w:b/>
          <w:bCs/>
          <w:szCs w:val="24"/>
          <w:rtl/>
        </w:rPr>
        <w:t xml:space="preserve"> </w:t>
      </w:r>
      <w:r w:rsidRPr="00814FFD">
        <w:rPr>
          <w:rFonts w:hint="eastAsia"/>
          <w:b/>
          <w:bCs/>
          <w:szCs w:val="24"/>
          <w:rtl/>
        </w:rPr>
        <w:t>החודשיות</w:t>
      </w:r>
      <w:r w:rsidRPr="00814FFD">
        <w:rPr>
          <w:b/>
          <w:bCs/>
          <w:szCs w:val="24"/>
          <w:rtl/>
        </w:rPr>
        <w:t xml:space="preserve"> </w:t>
      </w:r>
      <w:r w:rsidRPr="00814FFD">
        <w:rPr>
          <w:rFonts w:hint="eastAsia"/>
          <w:b/>
          <w:bCs/>
          <w:szCs w:val="24"/>
          <w:rtl/>
        </w:rPr>
        <w:t>של</w:t>
      </w:r>
      <w:r w:rsidRPr="00814FFD">
        <w:rPr>
          <w:b/>
          <w:bCs/>
          <w:szCs w:val="24"/>
          <w:rtl/>
        </w:rPr>
        <w:t xml:space="preserve"> </w:t>
      </w:r>
      <w:r w:rsidRPr="00814FFD">
        <w:rPr>
          <w:rFonts w:hint="eastAsia"/>
          <w:b/>
          <w:bCs/>
          <w:szCs w:val="24"/>
          <w:rtl/>
        </w:rPr>
        <w:t>היועץ</w:t>
      </w:r>
      <w:r w:rsidRPr="00814FFD">
        <w:rPr>
          <w:b/>
          <w:bCs/>
          <w:szCs w:val="24"/>
          <w:rtl/>
        </w:rPr>
        <w:t xml:space="preserve"> </w:t>
      </w:r>
      <w:r w:rsidRPr="00814FFD">
        <w:rPr>
          <w:rFonts w:hint="eastAsia"/>
          <w:b/>
          <w:bCs/>
          <w:szCs w:val="24"/>
          <w:rtl/>
        </w:rPr>
        <w:t>לא</w:t>
      </w:r>
      <w:r w:rsidRPr="00814FFD">
        <w:rPr>
          <w:b/>
          <w:bCs/>
          <w:szCs w:val="24"/>
          <w:rtl/>
        </w:rPr>
        <w:t xml:space="preserve"> </w:t>
      </w:r>
      <w:r w:rsidRPr="00814FFD">
        <w:rPr>
          <w:rFonts w:hint="eastAsia"/>
          <w:b/>
          <w:bCs/>
          <w:szCs w:val="24"/>
          <w:rtl/>
        </w:rPr>
        <w:t>יעלה</w:t>
      </w:r>
      <w:r w:rsidRPr="00814FFD">
        <w:rPr>
          <w:b/>
          <w:bCs/>
          <w:szCs w:val="24"/>
          <w:rtl/>
        </w:rPr>
        <w:t xml:space="preserve"> </w:t>
      </w:r>
      <w:r w:rsidRPr="00814FFD">
        <w:rPr>
          <w:rFonts w:hint="eastAsia"/>
          <w:b/>
          <w:bCs/>
          <w:szCs w:val="24"/>
          <w:rtl/>
        </w:rPr>
        <w:t>על</w:t>
      </w:r>
      <w:r w:rsidRPr="00814FFD">
        <w:rPr>
          <w:b/>
          <w:bCs/>
          <w:szCs w:val="24"/>
          <w:rtl/>
        </w:rPr>
        <w:t xml:space="preserve"> </w:t>
      </w:r>
      <w:r>
        <w:rPr>
          <w:rFonts w:hint="cs"/>
          <w:b/>
          <w:bCs/>
          <w:szCs w:val="24"/>
          <w:rtl/>
        </w:rPr>
        <w:t>80</w:t>
      </w:r>
      <w:r w:rsidRPr="00814FFD">
        <w:rPr>
          <w:b/>
          <w:bCs/>
          <w:szCs w:val="24"/>
          <w:rtl/>
        </w:rPr>
        <w:t xml:space="preserve"> </w:t>
      </w:r>
      <w:r w:rsidRPr="00814FFD">
        <w:rPr>
          <w:rFonts w:hint="eastAsia"/>
          <w:b/>
          <w:bCs/>
          <w:szCs w:val="24"/>
          <w:rtl/>
        </w:rPr>
        <w:t>שעות</w:t>
      </w:r>
      <w:r w:rsidRPr="00814FFD">
        <w:rPr>
          <w:b/>
          <w:bCs/>
          <w:szCs w:val="24"/>
          <w:rtl/>
        </w:rPr>
        <w:t xml:space="preserve">. </w:t>
      </w:r>
      <w:r w:rsidRPr="00814FFD">
        <w:rPr>
          <w:rFonts w:hint="eastAsia"/>
          <w:b/>
          <w:bCs/>
          <w:szCs w:val="24"/>
          <w:rtl/>
        </w:rPr>
        <w:t>על</w:t>
      </w:r>
      <w:r w:rsidRPr="00814FFD">
        <w:rPr>
          <w:b/>
          <w:bCs/>
          <w:szCs w:val="24"/>
          <w:rtl/>
        </w:rPr>
        <w:t xml:space="preserve"> </w:t>
      </w:r>
      <w:r w:rsidRPr="00814FFD">
        <w:rPr>
          <w:rFonts w:hint="eastAsia"/>
          <w:b/>
          <w:bCs/>
          <w:szCs w:val="24"/>
          <w:rtl/>
        </w:rPr>
        <w:t>אף</w:t>
      </w:r>
      <w:r w:rsidRPr="00814FFD">
        <w:rPr>
          <w:b/>
          <w:bCs/>
          <w:szCs w:val="24"/>
          <w:rtl/>
        </w:rPr>
        <w:t xml:space="preserve"> </w:t>
      </w:r>
      <w:r w:rsidRPr="00814FFD">
        <w:rPr>
          <w:rFonts w:hint="eastAsia"/>
          <w:b/>
          <w:bCs/>
          <w:szCs w:val="24"/>
          <w:rtl/>
        </w:rPr>
        <w:t>האמור</w:t>
      </w:r>
      <w:r w:rsidRPr="00814FFD">
        <w:rPr>
          <w:b/>
          <w:bCs/>
          <w:szCs w:val="24"/>
          <w:rtl/>
        </w:rPr>
        <w:t xml:space="preserve">, </w:t>
      </w:r>
      <w:r w:rsidRPr="00814FFD">
        <w:rPr>
          <w:rFonts w:hint="eastAsia"/>
          <w:b/>
          <w:bCs/>
          <w:szCs w:val="24"/>
          <w:rtl/>
        </w:rPr>
        <w:t>היקף</w:t>
      </w:r>
      <w:r w:rsidRPr="00814FFD">
        <w:rPr>
          <w:b/>
          <w:bCs/>
          <w:szCs w:val="24"/>
          <w:rtl/>
        </w:rPr>
        <w:t xml:space="preserve"> </w:t>
      </w:r>
      <w:r w:rsidRPr="00814FFD">
        <w:rPr>
          <w:rFonts w:hint="eastAsia"/>
          <w:b/>
          <w:bCs/>
          <w:szCs w:val="24"/>
          <w:rtl/>
        </w:rPr>
        <w:t>שעות</w:t>
      </w:r>
      <w:r w:rsidRPr="00814FFD">
        <w:rPr>
          <w:b/>
          <w:bCs/>
          <w:szCs w:val="24"/>
          <w:rtl/>
        </w:rPr>
        <w:t xml:space="preserve"> </w:t>
      </w:r>
      <w:r w:rsidRPr="00814FFD">
        <w:rPr>
          <w:rFonts w:hint="eastAsia"/>
          <w:b/>
          <w:bCs/>
          <w:szCs w:val="24"/>
          <w:rtl/>
        </w:rPr>
        <w:t>העבודה</w:t>
      </w:r>
      <w:r w:rsidRPr="00814FFD">
        <w:rPr>
          <w:b/>
          <w:bCs/>
          <w:szCs w:val="24"/>
          <w:rtl/>
        </w:rPr>
        <w:t xml:space="preserve"> </w:t>
      </w:r>
      <w:r w:rsidRPr="00814FFD">
        <w:rPr>
          <w:rFonts w:hint="eastAsia"/>
          <w:b/>
          <w:bCs/>
          <w:szCs w:val="24"/>
          <w:rtl/>
        </w:rPr>
        <w:t>השנתיות</w:t>
      </w:r>
      <w:r w:rsidRPr="00814FFD">
        <w:rPr>
          <w:b/>
          <w:bCs/>
          <w:szCs w:val="24"/>
          <w:rtl/>
        </w:rPr>
        <w:t xml:space="preserve"> </w:t>
      </w:r>
      <w:r w:rsidRPr="00814FFD">
        <w:rPr>
          <w:rFonts w:hint="eastAsia"/>
          <w:b/>
          <w:bCs/>
          <w:szCs w:val="24"/>
          <w:rtl/>
        </w:rPr>
        <w:t>של</w:t>
      </w:r>
      <w:r w:rsidRPr="00814FFD">
        <w:rPr>
          <w:b/>
          <w:bCs/>
          <w:szCs w:val="24"/>
          <w:rtl/>
        </w:rPr>
        <w:t xml:space="preserve"> </w:t>
      </w:r>
      <w:r w:rsidRPr="00814FFD">
        <w:rPr>
          <w:rFonts w:hint="eastAsia"/>
          <w:b/>
          <w:bCs/>
          <w:szCs w:val="24"/>
          <w:rtl/>
        </w:rPr>
        <w:t>היועץ</w:t>
      </w:r>
      <w:r w:rsidRPr="00814FFD">
        <w:rPr>
          <w:b/>
          <w:bCs/>
          <w:szCs w:val="24"/>
          <w:rtl/>
        </w:rPr>
        <w:t xml:space="preserve"> </w:t>
      </w:r>
      <w:r w:rsidRPr="00814FFD">
        <w:rPr>
          <w:rFonts w:hint="eastAsia"/>
          <w:b/>
          <w:bCs/>
          <w:szCs w:val="24"/>
          <w:rtl/>
        </w:rPr>
        <w:t>לא</w:t>
      </w:r>
      <w:r w:rsidRPr="00814FFD">
        <w:rPr>
          <w:b/>
          <w:bCs/>
          <w:szCs w:val="24"/>
          <w:rtl/>
        </w:rPr>
        <w:t xml:space="preserve"> </w:t>
      </w:r>
      <w:r w:rsidRPr="00814FFD">
        <w:rPr>
          <w:rFonts w:hint="eastAsia"/>
          <w:b/>
          <w:bCs/>
          <w:szCs w:val="24"/>
          <w:rtl/>
        </w:rPr>
        <w:t>יעלה</w:t>
      </w:r>
      <w:r w:rsidRPr="00814FFD">
        <w:rPr>
          <w:b/>
          <w:bCs/>
          <w:szCs w:val="24"/>
          <w:rtl/>
        </w:rPr>
        <w:t xml:space="preserve"> </w:t>
      </w:r>
      <w:r w:rsidRPr="00814FFD">
        <w:rPr>
          <w:rFonts w:hint="eastAsia"/>
          <w:b/>
          <w:bCs/>
          <w:szCs w:val="24"/>
          <w:u w:val="single"/>
          <w:rtl/>
        </w:rPr>
        <w:t>על</w:t>
      </w:r>
      <w:r w:rsidRPr="00814FFD">
        <w:rPr>
          <w:b/>
          <w:bCs/>
          <w:szCs w:val="24"/>
          <w:u w:val="single"/>
          <w:rtl/>
        </w:rPr>
        <w:t xml:space="preserve"> </w:t>
      </w:r>
      <w:r>
        <w:rPr>
          <w:rFonts w:hint="cs"/>
          <w:b/>
          <w:bCs/>
          <w:szCs w:val="24"/>
          <w:u w:val="single"/>
          <w:rtl/>
        </w:rPr>
        <w:t>720</w:t>
      </w:r>
      <w:r w:rsidRPr="00814FFD">
        <w:rPr>
          <w:b/>
          <w:bCs/>
          <w:szCs w:val="24"/>
          <w:u w:val="single"/>
          <w:rtl/>
        </w:rPr>
        <w:t xml:space="preserve"> </w:t>
      </w:r>
      <w:r w:rsidRPr="00814FFD">
        <w:rPr>
          <w:rFonts w:hint="eastAsia"/>
          <w:b/>
          <w:bCs/>
          <w:szCs w:val="24"/>
          <w:u w:val="single"/>
          <w:rtl/>
        </w:rPr>
        <w:t>שעות</w:t>
      </w:r>
      <w:r w:rsidRPr="00814FFD">
        <w:rPr>
          <w:b/>
          <w:bCs/>
          <w:szCs w:val="24"/>
          <w:rtl/>
        </w:rPr>
        <w:t xml:space="preserve"> (</w:t>
      </w:r>
      <w:r>
        <w:rPr>
          <w:rFonts w:hint="cs"/>
          <w:b/>
          <w:bCs/>
          <w:szCs w:val="24"/>
          <w:rtl/>
        </w:rPr>
        <w:t>60</w:t>
      </w:r>
      <w:r w:rsidRPr="00814FFD">
        <w:rPr>
          <w:b/>
          <w:bCs/>
          <w:szCs w:val="24"/>
          <w:rtl/>
        </w:rPr>
        <w:t xml:space="preserve"> שעות חודשיות בממוצע). </w:t>
      </w:r>
    </w:p>
    <w:p w:rsidR="00E9210C" w:rsidRPr="00AB6D4F" w:rsidRDefault="00E9210C" w:rsidP="00E9210C">
      <w:pPr>
        <w:spacing w:line="276" w:lineRule="auto"/>
        <w:ind w:left="1134" w:right="567"/>
        <w:jc w:val="both"/>
        <w:rPr>
          <w:b/>
          <w:bCs/>
          <w:szCs w:val="24"/>
          <w:u w:val="single"/>
          <w:rtl/>
        </w:rPr>
      </w:pPr>
      <w:r w:rsidRPr="00AB6D4F">
        <w:rPr>
          <w:rFonts w:hint="cs"/>
          <w:b/>
          <w:bCs/>
          <w:szCs w:val="24"/>
          <w:rtl/>
        </w:rPr>
        <w:t>עם זאת יובהר, כי אין באמירה זו משום התחייבות המשרד להעסקת היועץ בהיקף שעות עבודה מינימאלי כלשהו.</w:t>
      </w:r>
    </w:p>
    <w:p w:rsidR="00E9210C" w:rsidRPr="00AB6D4F" w:rsidRDefault="00E9210C" w:rsidP="00E9210C">
      <w:pPr>
        <w:spacing w:line="276" w:lineRule="auto"/>
        <w:ind w:left="1134" w:right="567"/>
        <w:jc w:val="both"/>
        <w:rPr>
          <w:b/>
          <w:bCs/>
          <w:szCs w:val="24"/>
          <w:u w:val="single"/>
          <w:rtl/>
        </w:rPr>
      </w:pPr>
    </w:p>
    <w:p w:rsidR="00E9210C" w:rsidRPr="00AB6D4F" w:rsidRDefault="00E9210C" w:rsidP="00E9210C">
      <w:pPr>
        <w:numPr>
          <w:ilvl w:val="0"/>
          <w:numId w:val="5"/>
        </w:numPr>
        <w:spacing w:line="276" w:lineRule="auto"/>
        <w:ind w:right="0"/>
        <w:jc w:val="both"/>
        <w:rPr>
          <w:b/>
          <w:bCs/>
          <w:szCs w:val="24"/>
          <w:u w:val="single"/>
        </w:rPr>
      </w:pPr>
      <w:r w:rsidRPr="00AB6D4F">
        <w:rPr>
          <w:rFonts w:hint="cs"/>
          <w:b/>
          <w:bCs/>
          <w:szCs w:val="24"/>
          <w:u w:val="single"/>
          <w:rtl/>
        </w:rPr>
        <w:t>תשלומים נוספים</w:t>
      </w:r>
    </w:p>
    <w:p w:rsidR="00E9210C" w:rsidRPr="00663A2A" w:rsidRDefault="00E9210C" w:rsidP="00E9210C">
      <w:pPr>
        <w:numPr>
          <w:ilvl w:val="1"/>
          <w:numId w:val="5"/>
        </w:numPr>
        <w:spacing w:line="276" w:lineRule="auto"/>
        <w:ind w:right="0"/>
        <w:jc w:val="both"/>
        <w:rPr>
          <w:szCs w:val="24"/>
        </w:rPr>
      </w:pPr>
      <w:r w:rsidRPr="00AB6D4F">
        <w:rPr>
          <w:rFonts w:hint="cs"/>
          <w:b/>
          <w:bCs/>
          <w:szCs w:val="24"/>
          <w:rtl/>
        </w:rPr>
        <w:t>מוסכם בזה בין הצדדים כי שום תשלום אחר או נוסף פרט לאמור בסעיף 7 לא ישולם</w:t>
      </w:r>
      <w:r w:rsidRPr="00663A2A">
        <w:rPr>
          <w:rFonts w:hint="cs"/>
          <w:szCs w:val="24"/>
          <w:rtl/>
        </w:rPr>
        <w:t xml:space="preserve">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E9210C" w:rsidRPr="00663A2A" w:rsidRDefault="00E9210C" w:rsidP="00E9210C">
      <w:pPr>
        <w:spacing w:line="276" w:lineRule="auto"/>
        <w:ind w:left="567"/>
        <w:jc w:val="both"/>
        <w:rPr>
          <w:szCs w:val="24"/>
        </w:rPr>
      </w:pPr>
    </w:p>
    <w:p w:rsidR="00E9210C" w:rsidRPr="00663A2A" w:rsidRDefault="00E9210C" w:rsidP="00E9210C">
      <w:pPr>
        <w:numPr>
          <w:ilvl w:val="1"/>
          <w:numId w:val="5"/>
        </w:numPr>
        <w:spacing w:line="276" w:lineRule="auto"/>
        <w:ind w:right="0"/>
        <w:jc w:val="both"/>
        <w:rPr>
          <w:szCs w:val="24"/>
          <w:rtl/>
        </w:rPr>
      </w:pPr>
      <w:r w:rsidRPr="00663A2A">
        <w:rPr>
          <w:rFonts w:hint="cs"/>
          <w:szCs w:val="24"/>
          <w:rtl/>
        </w:rPr>
        <w:t>אם ויקבע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E9210C" w:rsidRPr="00663A2A" w:rsidRDefault="00E9210C" w:rsidP="00E9210C">
      <w:pPr>
        <w:spacing w:line="276" w:lineRule="auto"/>
        <w:jc w:val="both"/>
        <w:rPr>
          <w:szCs w:val="24"/>
          <w:rtl/>
        </w:rPr>
      </w:pPr>
    </w:p>
    <w:p w:rsidR="00E9210C" w:rsidRPr="00663A2A" w:rsidRDefault="00E9210C" w:rsidP="00E9210C">
      <w:pPr>
        <w:numPr>
          <w:ilvl w:val="0"/>
          <w:numId w:val="5"/>
        </w:numPr>
        <w:spacing w:line="276" w:lineRule="auto"/>
        <w:ind w:right="0"/>
        <w:jc w:val="both"/>
        <w:rPr>
          <w:b/>
          <w:bCs/>
          <w:szCs w:val="24"/>
          <w:u w:val="single"/>
        </w:rPr>
      </w:pPr>
      <w:r w:rsidRPr="00663A2A">
        <w:rPr>
          <w:rFonts w:hint="cs"/>
          <w:b/>
          <w:bCs/>
          <w:szCs w:val="24"/>
          <w:u w:val="single"/>
          <w:rtl/>
        </w:rPr>
        <w:t>ביטול ההסכם</w:t>
      </w:r>
    </w:p>
    <w:p w:rsidR="00E9210C" w:rsidRPr="00663A2A" w:rsidRDefault="00E9210C" w:rsidP="00E9210C">
      <w:pPr>
        <w:numPr>
          <w:ilvl w:val="1"/>
          <w:numId w:val="5"/>
        </w:numPr>
        <w:spacing w:line="276" w:lineRule="auto"/>
        <w:ind w:right="0"/>
        <w:jc w:val="both"/>
        <w:rPr>
          <w:szCs w:val="24"/>
        </w:rPr>
      </w:pPr>
      <w:r w:rsidRPr="00663A2A">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E9210C" w:rsidRPr="00663A2A" w:rsidRDefault="00E9210C" w:rsidP="00E9210C">
      <w:pPr>
        <w:numPr>
          <w:ilvl w:val="1"/>
          <w:numId w:val="5"/>
        </w:numPr>
        <w:spacing w:line="276" w:lineRule="auto"/>
        <w:ind w:right="0"/>
        <w:jc w:val="both"/>
        <w:rPr>
          <w:szCs w:val="24"/>
        </w:rPr>
      </w:pPr>
      <w:r w:rsidRPr="00663A2A">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663A2A">
        <w:rPr>
          <w:szCs w:val="24"/>
        </w:rPr>
        <w:t>7</w:t>
      </w:r>
      <w:r w:rsidRPr="00663A2A">
        <w:rPr>
          <w:rFonts w:hint="cs"/>
          <w:szCs w:val="24"/>
          <w:rtl/>
        </w:rPr>
        <w:t>.</w:t>
      </w:r>
    </w:p>
    <w:p w:rsidR="00E9210C" w:rsidRPr="00663A2A" w:rsidRDefault="00E9210C" w:rsidP="00E9210C">
      <w:pPr>
        <w:spacing w:line="276" w:lineRule="auto"/>
        <w:ind w:left="567"/>
        <w:jc w:val="both"/>
        <w:rPr>
          <w:szCs w:val="24"/>
          <w:rtl/>
        </w:rPr>
      </w:pPr>
    </w:p>
    <w:p w:rsidR="00E9210C" w:rsidRPr="00663A2A" w:rsidRDefault="00E9210C" w:rsidP="00E9210C">
      <w:pPr>
        <w:spacing w:line="276" w:lineRule="auto"/>
        <w:ind w:left="567"/>
        <w:jc w:val="both"/>
        <w:rPr>
          <w:szCs w:val="24"/>
          <w:rtl/>
        </w:rPr>
      </w:pPr>
    </w:p>
    <w:p w:rsidR="00E9210C" w:rsidRPr="00663A2A" w:rsidRDefault="00E9210C" w:rsidP="00E9210C">
      <w:pPr>
        <w:numPr>
          <w:ilvl w:val="0"/>
          <w:numId w:val="5"/>
        </w:numPr>
        <w:spacing w:line="276" w:lineRule="auto"/>
        <w:ind w:right="0"/>
        <w:jc w:val="both"/>
        <w:rPr>
          <w:b/>
          <w:bCs/>
          <w:szCs w:val="24"/>
          <w:u w:val="single"/>
        </w:rPr>
      </w:pPr>
      <w:r w:rsidRPr="00663A2A">
        <w:rPr>
          <w:rFonts w:hint="cs"/>
          <w:b/>
          <w:bCs/>
          <w:szCs w:val="24"/>
          <w:u w:val="single"/>
          <w:rtl/>
        </w:rPr>
        <w:t>סודיות</w:t>
      </w:r>
    </w:p>
    <w:p w:rsidR="00E9210C" w:rsidRPr="00663A2A" w:rsidRDefault="00E9210C" w:rsidP="00E9210C">
      <w:pPr>
        <w:numPr>
          <w:ilvl w:val="1"/>
          <w:numId w:val="5"/>
        </w:numPr>
        <w:spacing w:line="276" w:lineRule="auto"/>
        <w:jc w:val="both"/>
        <w:rPr>
          <w:szCs w:val="24"/>
        </w:rPr>
      </w:pPr>
      <w:r w:rsidRPr="00663A2A">
        <w:rPr>
          <w:rFonts w:hint="cs"/>
          <w:szCs w:val="24"/>
          <w:rtl/>
        </w:rPr>
        <w:t>לצורך חוזה זה  למונחים הבאים המשמעות המופיעה לצידם:</w:t>
      </w:r>
    </w:p>
    <w:p w:rsidR="00E9210C" w:rsidRPr="00663A2A" w:rsidRDefault="00E9210C" w:rsidP="00E9210C">
      <w:pPr>
        <w:pStyle w:val="af"/>
        <w:widowControl w:val="0"/>
        <w:spacing w:line="276" w:lineRule="auto"/>
        <w:rPr>
          <w:b/>
          <w:bCs/>
          <w:sz w:val="24"/>
        </w:rPr>
      </w:pPr>
    </w:p>
    <w:p w:rsidR="00E9210C" w:rsidRPr="00663A2A" w:rsidRDefault="00E9210C" w:rsidP="00E9210C">
      <w:pPr>
        <w:pStyle w:val="af"/>
        <w:widowControl w:val="0"/>
        <w:spacing w:line="276" w:lineRule="auto"/>
        <w:rPr>
          <w:sz w:val="24"/>
        </w:rPr>
      </w:pPr>
      <w:r w:rsidRPr="00663A2A">
        <w:rPr>
          <w:rFonts w:hint="cs"/>
          <w:b/>
          <w:bCs/>
          <w:sz w:val="24"/>
          <w:rtl/>
        </w:rPr>
        <w:t>"מידע"</w:t>
      </w:r>
      <w:r w:rsidRPr="00663A2A">
        <w:rPr>
          <w:rFonts w:hint="cs"/>
          <w:sz w:val="24"/>
          <w:rtl/>
        </w:rPr>
        <w:t xml:space="preserve"> -</w:t>
      </w:r>
      <w:r w:rsidRPr="00663A2A">
        <w:rPr>
          <w:rFonts w:hint="cs"/>
          <w:sz w:val="24"/>
          <w:rtl/>
        </w:rPr>
        <w:tab/>
        <w:t>כל מידע (</w:t>
      </w:r>
      <w:r w:rsidRPr="00663A2A">
        <w:rPr>
          <w:sz w:val="24"/>
        </w:rPr>
        <w:t>Information</w:t>
      </w:r>
      <w:r w:rsidRPr="00663A2A">
        <w:rPr>
          <w:rFonts w:hint="cs"/>
          <w:sz w:val="24"/>
          <w:rtl/>
        </w:rPr>
        <w:t>), ידע (</w:t>
      </w:r>
      <w:r w:rsidRPr="00663A2A">
        <w:rPr>
          <w:sz w:val="24"/>
        </w:rPr>
        <w:t>Know-How</w:t>
      </w:r>
      <w:r w:rsidRPr="00663A2A">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E9210C" w:rsidRPr="00663A2A" w:rsidRDefault="00E9210C" w:rsidP="00E9210C">
      <w:pPr>
        <w:pStyle w:val="af"/>
        <w:widowControl w:val="0"/>
        <w:spacing w:line="276" w:lineRule="auto"/>
        <w:rPr>
          <w:sz w:val="24"/>
          <w:rtl/>
        </w:rPr>
      </w:pPr>
    </w:p>
    <w:p w:rsidR="00E9210C" w:rsidRPr="00663A2A" w:rsidRDefault="00E9210C" w:rsidP="00E9210C">
      <w:pPr>
        <w:pStyle w:val="af"/>
        <w:widowControl w:val="0"/>
        <w:spacing w:line="276" w:lineRule="auto"/>
        <w:rPr>
          <w:sz w:val="24"/>
          <w:rtl/>
        </w:rPr>
      </w:pPr>
      <w:r w:rsidRPr="00663A2A">
        <w:rPr>
          <w:rFonts w:hint="cs"/>
          <w:b/>
          <w:bCs/>
          <w:sz w:val="24"/>
          <w:rtl/>
        </w:rPr>
        <w:t xml:space="preserve">"סודות מקצועיים" </w:t>
      </w:r>
      <w:r w:rsidRPr="00663A2A">
        <w:rPr>
          <w:rFonts w:hint="cs"/>
          <w:sz w:val="24"/>
          <w:rtl/>
        </w:rPr>
        <w:t>-</w:t>
      </w:r>
      <w:r w:rsidRPr="00663A2A">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9210C" w:rsidRPr="00663A2A" w:rsidRDefault="00E9210C" w:rsidP="00E9210C">
      <w:pPr>
        <w:spacing w:line="276" w:lineRule="auto"/>
        <w:jc w:val="both"/>
        <w:rPr>
          <w:szCs w:val="24"/>
          <w:rtl/>
        </w:rPr>
      </w:pPr>
    </w:p>
    <w:p w:rsidR="00E9210C" w:rsidRPr="00663A2A" w:rsidRDefault="00E9210C" w:rsidP="00E9210C">
      <w:pPr>
        <w:numPr>
          <w:ilvl w:val="1"/>
          <w:numId w:val="5"/>
        </w:numPr>
        <w:spacing w:line="276" w:lineRule="auto"/>
        <w:ind w:right="0"/>
        <w:jc w:val="both"/>
        <w:rPr>
          <w:szCs w:val="24"/>
          <w:rtl/>
        </w:rPr>
      </w:pPr>
      <w:r w:rsidRPr="00663A2A">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E9210C" w:rsidRPr="00663A2A" w:rsidRDefault="00E9210C" w:rsidP="00E9210C">
      <w:pPr>
        <w:numPr>
          <w:ilvl w:val="1"/>
          <w:numId w:val="5"/>
        </w:numPr>
        <w:spacing w:line="276" w:lineRule="auto"/>
        <w:ind w:right="0"/>
        <w:jc w:val="both"/>
        <w:rPr>
          <w:szCs w:val="24"/>
        </w:rPr>
      </w:pPr>
      <w:r w:rsidRPr="00663A2A">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E9210C" w:rsidRPr="00663A2A" w:rsidRDefault="00E9210C" w:rsidP="00E9210C">
      <w:pPr>
        <w:numPr>
          <w:ilvl w:val="1"/>
          <w:numId w:val="5"/>
        </w:numPr>
        <w:spacing w:line="276" w:lineRule="auto"/>
        <w:ind w:right="0"/>
        <w:jc w:val="both"/>
        <w:rPr>
          <w:szCs w:val="24"/>
        </w:rPr>
      </w:pPr>
      <w:r w:rsidRPr="00663A2A">
        <w:rPr>
          <w:rFonts w:hint="cs"/>
          <w:szCs w:val="24"/>
          <w:rtl/>
        </w:rPr>
        <w:t>היועץ מתחייב לנקוט בכל האמצעים על מנת לוודא כי הסודיות כאמור תשמר גם על ידי עובדיו, סוכניו והמועסקים על ידו.</w:t>
      </w:r>
    </w:p>
    <w:p w:rsidR="00E9210C" w:rsidRPr="00663A2A" w:rsidRDefault="00E9210C" w:rsidP="00E9210C">
      <w:pPr>
        <w:numPr>
          <w:ilvl w:val="1"/>
          <w:numId w:val="5"/>
        </w:numPr>
        <w:spacing w:line="276" w:lineRule="auto"/>
        <w:ind w:right="0"/>
        <w:jc w:val="both"/>
        <w:rPr>
          <w:szCs w:val="24"/>
        </w:rPr>
      </w:pPr>
      <w:r w:rsidRPr="00663A2A">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E9210C" w:rsidRPr="00663A2A" w:rsidRDefault="00E9210C" w:rsidP="00E9210C">
      <w:pPr>
        <w:spacing w:line="276" w:lineRule="auto"/>
        <w:jc w:val="both"/>
        <w:rPr>
          <w:szCs w:val="24"/>
          <w:rtl/>
        </w:rPr>
      </w:pPr>
    </w:p>
    <w:p w:rsidR="00E9210C" w:rsidRPr="00663A2A" w:rsidRDefault="00E9210C" w:rsidP="00E9210C">
      <w:pPr>
        <w:numPr>
          <w:ilvl w:val="0"/>
          <w:numId w:val="5"/>
        </w:numPr>
        <w:spacing w:line="276" w:lineRule="auto"/>
        <w:ind w:right="0"/>
        <w:jc w:val="both"/>
        <w:rPr>
          <w:b/>
          <w:bCs/>
          <w:szCs w:val="24"/>
          <w:u w:val="single"/>
        </w:rPr>
      </w:pPr>
      <w:r w:rsidRPr="00663A2A">
        <w:rPr>
          <w:rFonts w:hint="cs"/>
          <w:b/>
          <w:bCs/>
          <w:szCs w:val="24"/>
          <w:u w:val="single"/>
          <w:rtl/>
        </w:rPr>
        <w:t>קניין רוחני וזכויות יוצרים</w:t>
      </w:r>
    </w:p>
    <w:p w:rsidR="00E9210C" w:rsidRPr="00663A2A" w:rsidRDefault="00E9210C" w:rsidP="00E9210C">
      <w:pPr>
        <w:spacing w:line="276" w:lineRule="auto"/>
        <w:ind w:left="567" w:right="567"/>
        <w:jc w:val="both"/>
        <w:rPr>
          <w:b/>
          <w:bCs/>
          <w:szCs w:val="24"/>
          <w:u w:val="single"/>
          <w:rtl/>
        </w:rPr>
      </w:pPr>
    </w:p>
    <w:p w:rsidR="00E9210C" w:rsidRPr="00663A2A" w:rsidRDefault="00E9210C" w:rsidP="00E9210C">
      <w:pPr>
        <w:numPr>
          <w:ilvl w:val="1"/>
          <w:numId w:val="5"/>
        </w:numPr>
        <w:spacing w:line="276" w:lineRule="auto"/>
        <w:ind w:right="0"/>
        <w:jc w:val="both"/>
        <w:rPr>
          <w:szCs w:val="24"/>
          <w:u w:val="single"/>
          <w:rtl/>
        </w:rPr>
      </w:pPr>
      <w:r w:rsidRPr="00663A2A">
        <w:rPr>
          <w:rFonts w:hint="cs"/>
          <w:szCs w:val="24"/>
          <w:rtl/>
        </w:rPr>
        <w:t xml:space="preserve">המשרד יהיה בעל זכויות </w:t>
      </w:r>
      <w:r>
        <w:rPr>
          <w:rFonts w:hint="cs"/>
          <w:szCs w:val="24"/>
          <w:rtl/>
        </w:rPr>
        <w:t>ה</w:t>
      </w:r>
      <w:r w:rsidRPr="00663A2A">
        <w:rPr>
          <w:rFonts w:hint="cs"/>
          <w:szCs w:val="24"/>
          <w:rtl/>
        </w:rPr>
        <w:t>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663A2A">
        <w:rPr>
          <w:rFonts w:hint="cs"/>
          <w:b/>
          <w:bCs/>
          <w:szCs w:val="24"/>
          <w:rtl/>
        </w:rPr>
        <w:t>היצירות</w:t>
      </w:r>
      <w:r w:rsidRPr="00663A2A">
        <w:rPr>
          <w:rFonts w:hint="cs"/>
          <w:szCs w:val="24"/>
          <w:rtl/>
        </w:rPr>
        <w:t>") והיועץ לא יהיה רשאי לעשות כל שימוש בהן, אלא לצורך מתן שירותי היועץ בהתאם  להסכם זה.</w:t>
      </w:r>
    </w:p>
    <w:p w:rsidR="00E9210C" w:rsidRPr="00663A2A" w:rsidRDefault="00E9210C" w:rsidP="00E9210C">
      <w:pPr>
        <w:numPr>
          <w:ilvl w:val="1"/>
          <w:numId w:val="5"/>
        </w:numPr>
        <w:spacing w:line="276" w:lineRule="auto"/>
        <w:ind w:right="0"/>
        <w:jc w:val="both"/>
        <w:rPr>
          <w:szCs w:val="24"/>
          <w:u w:val="single"/>
        </w:rPr>
      </w:pPr>
      <w:r w:rsidRPr="00663A2A">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E9210C" w:rsidRPr="00663A2A" w:rsidRDefault="00E9210C" w:rsidP="00E9210C">
      <w:pPr>
        <w:numPr>
          <w:ilvl w:val="1"/>
          <w:numId w:val="5"/>
        </w:numPr>
        <w:spacing w:line="276" w:lineRule="auto"/>
        <w:ind w:right="0"/>
        <w:jc w:val="both"/>
        <w:rPr>
          <w:szCs w:val="24"/>
        </w:rPr>
      </w:pPr>
      <w:r w:rsidRPr="00663A2A">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E9210C" w:rsidRPr="00663A2A" w:rsidRDefault="00E9210C" w:rsidP="00E9210C">
      <w:pPr>
        <w:numPr>
          <w:ilvl w:val="1"/>
          <w:numId w:val="5"/>
        </w:numPr>
        <w:spacing w:line="276" w:lineRule="auto"/>
        <w:ind w:right="0"/>
        <w:jc w:val="both"/>
        <w:rPr>
          <w:szCs w:val="24"/>
        </w:rPr>
      </w:pPr>
      <w:r w:rsidRPr="00663A2A">
        <w:rPr>
          <w:rFonts w:hint="cs"/>
          <w:szCs w:val="24"/>
          <w:rtl/>
        </w:rPr>
        <w:t>סעיף זה יהיה בתוקף אף לאחר תום תקופת הסכם זה וימשיך לחול ללא הגבלת זמן.</w:t>
      </w:r>
    </w:p>
    <w:p w:rsidR="00E9210C" w:rsidRPr="00663A2A" w:rsidRDefault="00E9210C" w:rsidP="00E9210C">
      <w:pPr>
        <w:numPr>
          <w:ilvl w:val="1"/>
          <w:numId w:val="5"/>
        </w:numPr>
        <w:spacing w:line="276" w:lineRule="auto"/>
        <w:ind w:right="0"/>
        <w:jc w:val="both"/>
        <w:rPr>
          <w:szCs w:val="24"/>
          <w:rtl/>
        </w:rPr>
      </w:pPr>
      <w:r w:rsidRPr="00663A2A">
        <w:rPr>
          <w:rFonts w:hint="cs"/>
          <w:szCs w:val="24"/>
          <w:rtl/>
        </w:rPr>
        <w:t xml:space="preserve">להבטחת השמירה על סודיות המידע יחתום היועץ על טופס </w:t>
      </w:r>
      <w:r w:rsidRPr="00663A2A">
        <w:rPr>
          <w:szCs w:val="24"/>
          <w:rtl/>
        </w:rPr>
        <w:t xml:space="preserve">הצהרה על שמירת סודיות </w:t>
      </w:r>
      <w:r w:rsidRPr="00663A2A">
        <w:rPr>
          <w:rFonts w:hint="cs"/>
          <w:szCs w:val="24"/>
          <w:rtl/>
        </w:rPr>
        <w:t xml:space="preserve">בנוסח </w:t>
      </w:r>
      <w:r>
        <w:rPr>
          <w:rFonts w:hint="cs"/>
          <w:szCs w:val="24"/>
          <w:rtl/>
        </w:rPr>
        <w:t>שיועבר לו ע"י המשרד (נספח ט' למסמכי המכרז).</w:t>
      </w:r>
    </w:p>
    <w:p w:rsidR="00E9210C" w:rsidRDefault="00E9210C" w:rsidP="00E9210C">
      <w:pPr>
        <w:spacing w:line="276" w:lineRule="auto"/>
        <w:jc w:val="both"/>
        <w:rPr>
          <w:b/>
          <w:bCs/>
          <w:color w:val="FF0000"/>
          <w:szCs w:val="24"/>
          <w:u w:val="single"/>
          <w:rtl/>
        </w:rPr>
      </w:pPr>
    </w:p>
    <w:p w:rsidR="00E9210C" w:rsidRDefault="00E9210C" w:rsidP="00E9210C">
      <w:pPr>
        <w:spacing w:line="276" w:lineRule="auto"/>
        <w:jc w:val="both"/>
        <w:rPr>
          <w:b/>
          <w:bCs/>
          <w:color w:val="FF0000"/>
          <w:szCs w:val="24"/>
          <w:u w:val="single"/>
          <w:rtl/>
        </w:rPr>
      </w:pPr>
    </w:p>
    <w:p w:rsidR="00E9210C" w:rsidRDefault="00E9210C" w:rsidP="00E9210C">
      <w:pPr>
        <w:spacing w:line="276" w:lineRule="auto"/>
        <w:jc w:val="both"/>
        <w:rPr>
          <w:b/>
          <w:bCs/>
          <w:color w:val="FF0000"/>
          <w:szCs w:val="24"/>
          <w:u w:val="single"/>
          <w:rtl/>
        </w:rPr>
      </w:pPr>
    </w:p>
    <w:p w:rsidR="00E9210C" w:rsidRPr="001A1D47" w:rsidRDefault="00E9210C" w:rsidP="00E9210C">
      <w:pPr>
        <w:spacing w:line="276" w:lineRule="auto"/>
        <w:jc w:val="both"/>
        <w:rPr>
          <w:b/>
          <w:bCs/>
          <w:color w:val="FF0000"/>
          <w:szCs w:val="24"/>
          <w:u w:val="single"/>
        </w:rPr>
      </w:pPr>
    </w:p>
    <w:p w:rsidR="00E9210C" w:rsidRPr="00663A2A" w:rsidRDefault="00E9210C" w:rsidP="00E9210C">
      <w:pPr>
        <w:numPr>
          <w:ilvl w:val="0"/>
          <w:numId w:val="5"/>
        </w:numPr>
        <w:spacing w:line="276" w:lineRule="auto"/>
        <w:ind w:right="0"/>
        <w:jc w:val="both"/>
        <w:rPr>
          <w:b/>
          <w:bCs/>
          <w:szCs w:val="24"/>
          <w:u w:val="single"/>
          <w:rtl/>
        </w:rPr>
      </w:pPr>
      <w:r w:rsidRPr="00663A2A">
        <w:rPr>
          <w:rFonts w:hint="cs"/>
          <w:b/>
          <w:bCs/>
          <w:szCs w:val="24"/>
          <w:u w:val="single"/>
          <w:rtl/>
        </w:rPr>
        <w:lastRenderedPageBreak/>
        <w:t>התחייבות להיעדר ניגוד עניינים</w:t>
      </w:r>
    </w:p>
    <w:p w:rsidR="00E9210C" w:rsidRPr="002E2809" w:rsidRDefault="00E9210C" w:rsidP="00E9210C">
      <w:pPr>
        <w:numPr>
          <w:ilvl w:val="1"/>
          <w:numId w:val="5"/>
        </w:numPr>
        <w:spacing w:line="276" w:lineRule="auto"/>
        <w:ind w:right="0"/>
        <w:jc w:val="both"/>
        <w:rPr>
          <w:szCs w:val="24"/>
        </w:rPr>
      </w:pPr>
      <w:r w:rsidRPr="00663A2A">
        <w:rPr>
          <w:rFonts w:hint="cs"/>
          <w:szCs w:val="24"/>
          <w:rtl/>
        </w:rPr>
        <w:t xml:space="preserve">היועץ מצהיר ומתחייב כי אין הוא, או מי מטעמו הנוטל חלק במתן השירותים לפי הסכם זה, ניגוד אינטרסים, וכן כי יימנעו מלהימצא במצב של ניגוד אינטרסים בין מתן שירותיו </w:t>
      </w:r>
      <w:r w:rsidRPr="002E2809">
        <w:rPr>
          <w:rFonts w:hint="cs"/>
          <w:szCs w:val="24"/>
          <w:rtl/>
        </w:rPr>
        <w:t>במסגרת הסכם זה לבין עיסוקיו האחרים. בכל מקרה של חשש לניגוד עניינים כאמור, יפנה היועץ לממונה מטעם המשרד ויפעל עפ"י הנחיותיו.</w:t>
      </w:r>
    </w:p>
    <w:p w:rsidR="00E9210C" w:rsidRPr="00F367A1" w:rsidRDefault="00E9210C" w:rsidP="00E9210C">
      <w:pPr>
        <w:numPr>
          <w:ilvl w:val="1"/>
          <w:numId w:val="5"/>
        </w:numPr>
        <w:spacing w:line="276" w:lineRule="auto"/>
        <w:ind w:right="0"/>
        <w:jc w:val="both"/>
        <w:rPr>
          <w:szCs w:val="24"/>
        </w:rPr>
      </w:pPr>
      <w:r w:rsidRPr="00F367A1">
        <w:rPr>
          <w:rFonts w:hint="eastAsia"/>
          <w:szCs w:val="24"/>
          <w:rtl/>
        </w:rPr>
        <w:t>במשך</w:t>
      </w:r>
      <w:r w:rsidRPr="00F367A1">
        <w:rPr>
          <w:szCs w:val="24"/>
          <w:rtl/>
        </w:rPr>
        <w:t xml:space="preserve"> </w:t>
      </w:r>
      <w:r w:rsidRPr="00F367A1">
        <w:rPr>
          <w:rFonts w:hint="eastAsia"/>
          <w:szCs w:val="24"/>
          <w:rtl/>
        </w:rPr>
        <w:t>תקופת</w:t>
      </w:r>
      <w:r w:rsidRPr="00F367A1">
        <w:rPr>
          <w:szCs w:val="24"/>
          <w:rtl/>
        </w:rPr>
        <w:t xml:space="preserve"> </w:t>
      </w:r>
      <w:r w:rsidRPr="00F367A1">
        <w:rPr>
          <w:rFonts w:hint="eastAsia"/>
          <w:szCs w:val="24"/>
          <w:rtl/>
        </w:rPr>
        <w:t>ההסכם</w:t>
      </w:r>
      <w:r w:rsidRPr="00F367A1">
        <w:rPr>
          <w:rFonts w:hint="cs"/>
          <w:szCs w:val="24"/>
          <w:rtl/>
        </w:rPr>
        <w:t xml:space="preserve"> ובמשך 6 חודשים לאחר סיומו</w:t>
      </w:r>
      <w:r w:rsidRPr="00F367A1">
        <w:rPr>
          <w:szCs w:val="24"/>
          <w:rtl/>
        </w:rPr>
        <w:t xml:space="preserve">, </w:t>
      </w:r>
      <w:r w:rsidRPr="00F367A1">
        <w:rPr>
          <w:rFonts w:hint="eastAsia"/>
          <w:szCs w:val="24"/>
          <w:rtl/>
        </w:rPr>
        <w:t>לא</w:t>
      </w:r>
      <w:r w:rsidRPr="00F367A1">
        <w:rPr>
          <w:szCs w:val="24"/>
          <w:rtl/>
        </w:rPr>
        <w:t xml:space="preserve"> </w:t>
      </w:r>
      <w:r w:rsidRPr="00F367A1">
        <w:rPr>
          <w:rFonts w:hint="eastAsia"/>
          <w:szCs w:val="24"/>
          <w:rtl/>
        </w:rPr>
        <w:t>ישתתף</w:t>
      </w:r>
      <w:r w:rsidRPr="00F367A1">
        <w:rPr>
          <w:szCs w:val="24"/>
          <w:rtl/>
        </w:rPr>
        <w:t xml:space="preserve"> </w:t>
      </w:r>
      <w:r w:rsidRPr="00F367A1">
        <w:rPr>
          <w:rFonts w:hint="eastAsia"/>
          <w:szCs w:val="24"/>
          <w:rtl/>
        </w:rPr>
        <w:t>היועץ</w:t>
      </w:r>
      <w:r w:rsidRPr="00F367A1">
        <w:rPr>
          <w:szCs w:val="24"/>
          <w:rtl/>
        </w:rPr>
        <w:t xml:space="preserve"> </w:t>
      </w:r>
      <w:r w:rsidRPr="00F367A1">
        <w:rPr>
          <w:rFonts w:hint="eastAsia"/>
          <w:szCs w:val="24"/>
          <w:rtl/>
        </w:rPr>
        <w:t>בדרך</w:t>
      </w:r>
      <w:r w:rsidRPr="00F367A1">
        <w:rPr>
          <w:szCs w:val="24"/>
          <w:rtl/>
        </w:rPr>
        <w:t xml:space="preserve"> </w:t>
      </w:r>
      <w:r w:rsidRPr="00F367A1">
        <w:rPr>
          <w:rFonts w:hint="eastAsia"/>
          <w:szCs w:val="24"/>
          <w:rtl/>
        </w:rPr>
        <w:t>כלשהי</w:t>
      </w:r>
      <w:r w:rsidRPr="00F367A1">
        <w:rPr>
          <w:szCs w:val="24"/>
          <w:rtl/>
        </w:rPr>
        <w:t xml:space="preserve">, </w:t>
      </w:r>
      <w:r w:rsidRPr="00F367A1">
        <w:rPr>
          <w:rFonts w:hint="eastAsia"/>
          <w:szCs w:val="24"/>
          <w:rtl/>
        </w:rPr>
        <w:t>ולא</w:t>
      </w:r>
      <w:r w:rsidRPr="00F367A1">
        <w:rPr>
          <w:szCs w:val="24"/>
          <w:rtl/>
        </w:rPr>
        <w:t xml:space="preserve"> </w:t>
      </w:r>
      <w:r w:rsidRPr="00F367A1">
        <w:rPr>
          <w:rFonts w:hint="eastAsia"/>
          <w:szCs w:val="24"/>
          <w:rtl/>
        </w:rPr>
        <w:t>יהיה</w:t>
      </w:r>
      <w:r w:rsidRPr="00F367A1">
        <w:rPr>
          <w:szCs w:val="24"/>
          <w:rtl/>
        </w:rPr>
        <w:t xml:space="preserve"> </w:t>
      </w:r>
      <w:r w:rsidRPr="00F367A1">
        <w:rPr>
          <w:rFonts w:hint="eastAsia"/>
          <w:szCs w:val="24"/>
          <w:rtl/>
        </w:rPr>
        <w:t>קשור</w:t>
      </w:r>
      <w:r w:rsidRPr="00F367A1">
        <w:rPr>
          <w:szCs w:val="24"/>
          <w:rtl/>
        </w:rPr>
        <w:t xml:space="preserve"> </w:t>
      </w:r>
      <w:r w:rsidRPr="00F367A1">
        <w:rPr>
          <w:rFonts w:hint="eastAsia"/>
          <w:szCs w:val="24"/>
          <w:rtl/>
        </w:rPr>
        <w:t>עם</w:t>
      </w:r>
      <w:r w:rsidRPr="00F367A1">
        <w:rPr>
          <w:szCs w:val="24"/>
          <w:rtl/>
        </w:rPr>
        <w:t xml:space="preserve"> </w:t>
      </w:r>
      <w:r w:rsidRPr="00F367A1">
        <w:rPr>
          <w:rFonts w:hint="eastAsia"/>
          <w:szCs w:val="24"/>
          <w:rtl/>
        </w:rPr>
        <w:t>גורמים</w:t>
      </w:r>
      <w:r w:rsidRPr="00F367A1">
        <w:rPr>
          <w:szCs w:val="24"/>
          <w:rtl/>
        </w:rPr>
        <w:t xml:space="preserve"> </w:t>
      </w:r>
      <w:r w:rsidRPr="00F367A1">
        <w:rPr>
          <w:rFonts w:hint="eastAsia"/>
          <w:szCs w:val="24"/>
          <w:rtl/>
        </w:rPr>
        <w:t>נוספים</w:t>
      </w:r>
      <w:r w:rsidRPr="00F367A1">
        <w:rPr>
          <w:szCs w:val="24"/>
          <w:rtl/>
        </w:rPr>
        <w:t xml:space="preserve"> </w:t>
      </w:r>
      <w:r w:rsidRPr="00F367A1">
        <w:rPr>
          <w:rFonts w:hint="eastAsia"/>
          <w:szCs w:val="24"/>
          <w:rtl/>
        </w:rPr>
        <w:t>הפועלים</w:t>
      </w:r>
      <w:r w:rsidRPr="00F367A1">
        <w:rPr>
          <w:szCs w:val="24"/>
          <w:rtl/>
        </w:rPr>
        <w:t xml:space="preserve"> </w:t>
      </w:r>
      <w:r w:rsidRPr="00F367A1">
        <w:rPr>
          <w:rFonts w:hint="eastAsia"/>
          <w:szCs w:val="24"/>
          <w:rtl/>
        </w:rPr>
        <w:t>בנושאי</w:t>
      </w:r>
      <w:r w:rsidRPr="00F367A1">
        <w:rPr>
          <w:szCs w:val="24"/>
          <w:rtl/>
        </w:rPr>
        <w:t xml:space="preserve"> </w:t>
      </w:r>
      <w:r w:rsidRPr="00F367A1">
        <w:rPr>
          <w:rFonts w:hint="eastAsia"/>
          <w:szCs w:val="24"/>
          <w:rtl/>
        </w:rPr>
        <w:t>תשתיות</w:t>
      </w:r>
      <w:r w:rsidRPr="00F367A1">
        <w:rPr>
          <w:szCs w:val="24"/>
          <w:rtl/>
        </w:rPr>
        <w:t xml:space="preserve"> </w:t>
      </w:r>
      <w:r w:rsidRPr="00F367A1">
        <w:rPr>
          <w:rFonts w:hint="eastAsia"/>
          <w:szCs w:val="24"/>
          <w:rtl/>
        </w:rPr>
        <w:t>אנרגיה</w:t>
      </w:r>
      <w:r w:rsidRPr="00F367A1">
        <w:rPr>
          <w:b/>
          <w:bCs/>
          <w:szCs w:val="24"/>
          <w:rtl/>
        </w:rPr>
        <w:t xml:space="preserve">, </w:t>
      </w:r>
      <w:r w:rsidRPr="00F367A1">
        <w:rPr>
          <w:rFonts w:hint="eastAsia"/>
          <w:szCs w:val="24"/>
          <w:rtl/>
        </w:rPr>
        <w:t>אלא</w:t>
      </w:r>
      <w:r w:rsidRPr="00F367A1">
        <w:rPr>
          <w:szCs w:val="24"/>
          <w:rtl/>
        </w:rPr>
        <w:t xml:space="preserve"> באישור </w:t>
      </w:r>
      <w:r w:rsidRPr="00F367A1">
        <w:rPr>
          <w:rFonts w:hint="cs"/>
          <w:szCs w:val="24"/>
          <w:rtl/>
        </w:rPr>
        <w:t>ה</w:t>
      </w:r>
      <w:r w:rsidRPr="00F367A1">
        <w:rPr>
          <w:rFonts w:hint="eastAsia"/>
          <w:szCs w:val="24"/>
          <w:rtl/>
        </w:rPr>
        <w:t>משרד</w:t>
      </w:r>
      <w:r w:rsidRPr="00F367A1">
        <w:rPr>
          <w:szCs w:val="24"/>
          <w:rtl/>
        </w:rPr>
        <w:t>.</w:t>
      </w:r>
    </w:p>
    <w:p w:rsidR="00E9210C" w:rsidRPr="00F367A1" w:rsidRDefault="00E9210C" w:rsidP="00E9210C">
      <w:pPr>
        <w:numPr>
          <w:ilvl w:val="1"/>
          <w:numId w:val="5"/>
        </w:numPr>
        <w:spacing w:line="276" w:lineRule="auto"/>
        <w:ind w:right="0"/>
        <w:jc w:val="both"/>
        <w:rPr>
          <w:szCs w:val="24"/>
        </w:rPr>
      </w:pPr>
      <w:r w:rsidRPr="00F367A1">
        <w:rPr>
          <w:rFonts w:hint="eastAsia"/>
          <w:szCs w:val="24"/>
          <w:rtl/>
        </w:rPr>
        <w:t>היועץ</w:t>
      </w:r>
      <w:r w:rsidRPr="00F367A1">
        <w:rPr>
          <w:szCs w:val="24"/>
          <w:rtl/>
        </w:rPr>
        <w:t xml:space="preserve"> </w:t>
      </w:r>
      <w:r w:rsidRPr="00F367A1">
        <w:rPr>
          <w:rFonts w:hint="eastAsia"/>
          <w:szCs w:val="24"/>
          <w:rtl/>
        </w:rPr>
        <w:t>מצהיר</w:t>
      </w:r>
      <w:r w:rsidRPr="00F367A1">
        <w:rPr>
          <w:szCs w:val="24"/>
          <w:rtl/>
        </w:rPr>
        <w:t xml:space="preserve"> </w:t>
      </w:r>
      <w:r w:rsidRPr="00F367A1">
        <w:rPr>
          <w:rFonts w:hint="eastAsia"/>
          <w:szCs w:val="24"/>
          <w:rtl/>
        </w:rPr>
        <w:t>כי</w:t>
      </w:r>
      <w:r w:rsidRPr="00F367A1">
        <w:rPr>
          <w:szCs w:val="24"/>
          <w:rtl/>
        </w:rPr>
        <w:t xml:space="preserve"> </w:t>
      </w:r>
      <w:r w:rsidRPr="00F367A1">
        <w:rPr>
          <w:rFonts w:hint="eastAsia"/>
          <w:szCs w:val="24"/>
          <w:rtl/>
        </w:rPr>
        <w:t>רק</w:t>
      </w:r>
      <w:r w:rsidRPr="00F367A1">
        <w:rPr>
          <w:szCs w:val="24"/>
          <w:rtl/>
        </w:rPr>
        <w:t xml:space="preserve"> </w:t>
      </w:r>
      <w:r w:rsidRPr="00F367A1">
        <w:rPr>
          <w:rFonts w:hint="eastAsia"/>
          <w:szCs w:val="24"/>
          <w:rtl/>
        </w:rPr>
        <w:t>לאחר</w:t>
      </w:r>
      <w:r w:rsidRPr="00F367A1">
        <w:rPr>
          <w:szCs w:val="24"/>
          <w:rtl/>
        </w:rPr>
        <w:t xml:space="preserve"> </w:t>
      </w:r>
      <w:r w:rsidRPr="00F367A1">
        <w:rPr>
          <w:rFonts w:hint="eastAsia"/>
          <w:szCs w:val="24"/>
          <w:rtl/>
        </w:rPr>
        <w:t>חצי</w:t>
      </w:r>
      <w:r w:rsidRPr="00F367A1">
        <w:rPr>
          <w:szCs w:val="24"/>
          <w:rtl/>
        </w:rPr>
        <w:t xml:space="preserve"> </w:t>
      </w:r>
      <w:r w:rsidRPr="00F367A1">
        <w:rPr>
          <w:rFonts w:hint="eastAsia"/>
          <w:szCs w:val="24"/>
          <w:rtl/>
        </w:rPr>
        <w:t>שנה</w:t>
      </w:r>
      <w:r w:rsidRPr="00F367A1">
        <w:rPr>
          <w:szCs w:val="24"/>
          <w:rtl/>
        </w:rPr>
        <w:t xml:space="preserve"> </w:t>
      </w:r>
      <w:r w:rsidRPr="00F367A1">
        <w:rPr>
          <w:rFonts w:hint="eastAsia"/>
          <w:szCs w:val="24"/>
          <w:rtl/>
        </w:rPr>
        <w:t>מיום</w:t>
      </w:r>
      <w:r w:rsidRPr="00F367A1">
        <w:rPr>
          <w:szCs w:val="24"/>
          <w:rtl/>
        </w:rPr>
        <w:t xml:space="preserve"> </w:t>
      </w:r>
      <w:r w:rsidRPr="00F367A1">
        <w:rPr>
          <w:rFonts w:hint="eastAsia"/>
          <w:szCs w:val="24"/>
          <w:rtl/>
        </w:rPr>
        <w:t>סיום</w:t>
      </w:r>
      <w:r w:rsidRPr="00F367A1">
        <w:rPr>
          <w:szCs w:val="24"/>
          <w:rtl/>
        </w:rPr>
        <w:t xml:space="preserve"> </w:t>
      </w:r>
      <w:r w:rsidRPr="00F367A1">
        <w:rPr>
          <w:rFonts w:hint="eastAsia"/>
          <w:szCs w:val="24"/>
          <w:rtl/>
        </w:rPr>
        <w:t>עבודת</w:t>
      </w:r>
      <w:r w:rsidRPr="00F367A1">
        <w:rPr>
          <w:rFonts w:hint="cs"/>
          <w:szCs w:val="24"/>
          <w:rtl/>
        </w:rPr>
        <w:t>ו</w:t>
      </w:r>
      <w:r w:rsidRPr="00F367A1">
        <w:rPr>
          <w:szCs w:val="24"/>
          <w:rtl/>
        </w:rPr>
        <w:t xml:space="preserve"> </w:t>
      </w:r>
      <w:r w:rsidRPr="00F367A1">
        <w:rPr>
          <w:rFonts w:hint="cs"/>
          <w:szCs w:val="24"/>
          <w:rtl/>
        </w:rPr>
        <w:t xml:space="preserve"> עבור ה</w:t>
      </w:r>
      <w:r w:rsidRPr="00F367A1">
        <w:rPr>
          <w:rFonts w:hint="eastAsia"/>
          <w:szCs w:val="24"/>
          <w:rtl/>
        </w:rPr>
        <w:t>משרד</w:t>
      </w:r>
      <w:r w:rsidRPr="00F367A1">
        <w:rPr>
          <w:szCs w:val="24"/>
          <w:rtl/>
        </w:rPr>
        <w:t xml:space="preserve">, </w:t>
      </w:r>
      <w:r w:rsidRPr="00F367A1">
        <w:rPr>
          <w:rFonts w:hint="eastAsia"/>
          <w:szCs w:val="24"/>
          <w:rtl/>
        </w:rPr>
        <w:t>יהיה</w:t>
      </w:r>
      <w:r w:rsidRPr="00F367A1">
        <w:rPr>
          <w:rFonts w:hint="cs"/>
          <w:szCs w:val="24"/>
          <w:rtl/>
        </w:rPr>
        <w:t xml:space="preserve"> הוא רשאי</w:t>
      </w:r>
      <w:r w:rsidRPr="00F367A1">
        <w:rPr>
          <w:szCs w:val="24"/>
          <w:rtl/>
        </w:rPr>
        <w:t xml:space="preserve"> לעסוק ולעבוד עם גופים אחרים הפועלים בנושאי תשתיות אנרגיה, או עם כל גורם אחר הקשור למכרז זה בעניינים אשר אינם קשורים למכרז</w:t>
      </w:r>
      <w:r w:rsidRPr="00F367A1">
        <w:rPr>
          <w:rFonts w:hint="cs"/>
          <w:szCs w:val="24"/>
          <w:rtl/>
        </w:rPr>
        <w:t>, אלא אם קיבל את אישור המשרד מראש ובכתב.</w:t>
      </w:r>
    </w:p>
    <w:p w:rsidR="00E9210C" w:rsidRPr="001A1D47" w:rsidRDefault="00E9210C" w:rsidP="00E9210C">
      <w:pPr>
        <w:spacing w:line="276" w:lineRule="auto"/>
        <w:jc w:val="both"/>
        <w:rPr>
          <w:color w:val="FF0000"/>
          <w:szCs w:val="24"/>
          <w:rtl/>
        </w:rPr>
      </w:pPr>
    </w:p>
    <w:p w:rsidR="00E9210C" w:rsidRPr="00DF6BCC" w:rsidRDefault="00E9210C" w:rsidP="00E9210C">
      <w:pPr>
        <w:numPr>
          <w:ilvl w:val="0"/>
          <w:numId w:val="5"/>
        </w:numPr>
        <w:spacing w:line="276" w:lineRule="auto"/>
        <w:ind w:right="0"/>
        <w:jc w:val="both"/>
        <w:rPr>
          <w:szCs w:val="24"/>
          <w:rtl/>
        </w:rPr>
      </w:pPr>
      <w:r w:rsidRPr="00DF6BCC">
        <w:rPr>
          <w:rFonts w:hint="cs"/>
          <w:b/>
          <w:bCs/>
          <w:szCs w:val="24"/>
          <w:u w:val="single"/>
          <w:rtl/>
        </w:rPr>
        <w:t>הפרת הוראות ההסכם</w:t>
      </w:r>
    </w:p>
    <w:p w:rsidR="00E9210C" w:rsidRPr="00DF6BCC" w:rsidRDefault="00E9210C" w:rsidP="00E9210C">
      <w:pPr>
        <w:spacing w:line="276" w:lineRule="auto"/>
        <w:ind w:left="567"/>
        <w:jc w:val="both"/>
        <w:rPr>
          <w:szCs w:val="24"/>
          <w:u w:val="single"/>
        </w:rPr>
      </w:pPr>
      <w:r w:rsidRPr="00DF6BCC">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E9210C" w:rsidRPr="00DF6BCC" w:rsidRDefault="00E9210C" w:rsidP="00E9210C">
      <w:pPr>
        <w:spacing w:line="276" w:lineRule="auto"/>
        <w:jc w:val="both"/>
        <w:rPr>
          <w:szCs w:val="24"/>
          <w:u w:val="single"/>
        </w:rPr>
      </w:pPr>
    </w:p>
    <w:p w:rsidR="00E9210C" w:rsidRPr="00DF6BCC" w:rsidRDefault="00E9210C" w:rsidP="00E9210C">
      <w:pPr>
        <w:numPr>
          <w:ilvl w:val="0"/>
          <w:numId w:val="5"/>
        </w:numPr>
        <w:spacing w:line="276" w:lineRule="auto"/>
        <w:jc w:val="both"/>
        <w:rPr>
          <w:b/>
          <w:bCs/>
          <w:szCs w:val="24"/>
          <w:u w:val="single"/>
          <w:rtl/>
        </w:rPr>
      </w:pPr>
      <w:r w:rsidRPr="00DF6BCC">
        <w:rPr>
          <w:rFonts w:hint="cs"/>
          <w:b/>
          <w:bCs/>
          <w:szCs w:val="24"/>
          <w:u w:val="single"/>
          <w:rtl/>
        </w:rPr>
        <w:t>טיב התוצרים</w:t>
      </w:r>
    </w:p>
    <w:p w:rsidR="00E9210C" w:rsidRPr="009D5B1C" w:rsidRDefault="00E9210C" w:rsidP="00E9210C">
      <w:pPr>
        <w:pStyle w:val="ac"/>
        <w:numPr>
          <w:ilvl w:val="0"/>
          <w:numId w:val="17"/>
        </w:numPr>
        <w:spacing w:line="276" w:lineRule="auto"/>
        <w:ind w:right="567"/>
        <w:jc w:val="both"/>
        <w:rPr>
          <w:szCs w:val="24"/>
          <w:rtl/>
        </w:rPr>
      </w:pPr>
      <w:r w:rsidRPr="009D5B1C">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E9210C" w:rsidRPr="009D5B1C" w:rsidRDefault="00E9210C" w:rsidP="00E9210C">
      <w:pPr>
        <w:pStyle w:val="ac"/>
        <w:numPr>
          <w:ilvl w:val="0"/>
          <w:numId w:val="17"/>
        </w:numPr>
        <w:spacing w:line="276" w:lineRule="auto"/>
        <w:ind w:right="720"/>
        <w:jc w:val="both"/>
        <w:rPr>
          <w:szCs w:val="24"/>
        </w:rPr>
      </w:pPr>
      <w:r w:rsidRPr="009D5B1C">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9D5B1C">
        <w:rPr>
          <w:rFonts w:hint="cs"/>
          <w:szCs w:val="24"/>
          <w:rtl/>
        </w:rPr>
        <w:t xml:space="preserve">נמסרו למשרד. </w:t>
      </w:r>
    </w:p>
    <w:p w:rsidR="00E9210C" w:rsidRPr="00DF6BCC" w:rsidRDefault="00E9210C" w:rsidP="00E9210C">
      <w:pPr>
        <w:spacing w:line="276" w:lineRule="auto"/>
        <w:ind w:left="851" w:right="567"/>
        <w:jc w:val="both"/>
        <w:rPr>
          <w:b/>
          <w:bCs/>
          <w:szCs w:val="24"/>
          <w:u w:val="single"/>
          <w:rtl/>
        </w:rPr>
      </w:pPr>
      <w:r w:rsidRPr="00DF6BCC">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E9210C" w:rsidRPr="00DF6BCC" w:rsidRDefault="00E9210C" w:rsidP="00E9210C">
      <w:pPr>
        <w:spacing w:line="276" w:lineRule="auto"/>
        <w:ind w:left="567" w:right="567"/>
        <w:jc w:val="both"/>
        <w:rPr>
          <w:b/>
          <w:bCs/>
          <w:szCs w:val="24"/>
          <w:u w:val="single"/>
        </w:rPr>
      </w:pPr>
    </w:p>
    <w:p w:rsidR="00E9210C" w:rsidRPr="00DF6BCC" w:rsidRDefault="00E9210C" w:rsidP="00E9210C">
      <w:pPr>
        <w:numPr>
          <w:ilvl w:val="0"/>
          <w:numId w:val="5"/>
        </w:numPr>
        <w:spacing w:line="276" w:lineRule="auto"/>
        <w:jc w:val="both"/>
        <w:rPr>
          <w:b/>
          <w:bCs/>
          <w:szCs w:val="24"/>
          <w:u w:val="single"/>
        </w:rPr>
      </w:pPr>
      <w:r w:rsidRPr="00DF6BCC">
        <w:rPr>
          <w:rFonts w:hint="cs"/>
          <w:b/>
          <w:bCs/>
          <w:szCs w:val="24"/>
          <w:u w:val="single"/>
          <w:rtl/>
        </w:rPr>
        <w:t xml:space="preserve">חובת ביטוח </w:t>
      </w:r>
    </w:p>
    <w:p w:rsidR="00E9210C" w:rsidRPr="00DF6BCC" w:rsidRDefault="00E9210C" w:rsidP="00E9210C">
      <w:pPr>
        <w:pStyle w:val="ac"/>
        <w:spacing w:line="276" w:lineRule="auto"/>
        <w:rPr>
          <w:szCs w:val="24"/>
          <w:rtl/>
        </w:rPr>
      </w:pPr>
    </w:p>
    <w:p w:rsidR="00E9210C" w:rsidRPr="00DF6BCC" w:rsidRDefault="00E9210C" w:rsidP="00E9210C">
      <w:pPr>
        <w:spacing w:line="276" w:lineRule="auto"/>
        <w:ind w:left="567"/>
        <w:jc w:val="both"/>
        <w:rPr>
          <w:b/>
          <w:bCs/>
          <w:szCs w:val="24"/>
          <w:u w:val="single"/>
        </w:rPr>
      </w:pPr>
      <w:r w:rsidRPr="00DF6BCC">
        <w:rPr>
          <w:rFonts w:hint="cs"/>
          <w:szCs w:val="24"/>
          <w:rtl/>
        </w:rPr>
        <w:t>היועץ מתחייב להציג למשרד התשתיות הלאומיות  את הביטוחים המפורטים בזה, לטובתו ולטובת מדינת ישראל – המשרד לתשתיות לאומיות כאשר הם כוללים את כל הכיסויים</w:t>
      </w:r>
      <w:r w:rsidRPr="00DF6BCC">
        <w:rPr>
          <w:rFonts w:hint="cs"/>
          <w:b/>
          <w:bCs/>
          <w:szCs w:val="24"/>
          <w:u w:val="single"/>
          <w:rtl/>
        </w:rPr>
        <w:t xml:space="preserve"> </w:t>
      </w:r>
      <w:r w:rsidRPr="00DF6BCC">
        <w:rPr>
          <w:rFonts w:hint="cs"/>
          <w:szCs w:val="24"/>
          <w:rtl/>
        </w:rPr>
        <w:t>והתנאים הנדרשים וגבולות האחריות לא יפחתו מהמצוין להלן:-</w:t>
      </w:r>
    </w:p>
    <w:p w:rsidR="00E9210C" w:rsidRPr="00DF6BCC" w:rsidRDefault="00E9210C" w:rsidP="00E9210C">
      <w:pPr>
        <w:tabs>
          <w:tab w:val="left" w:pos="8617"/>
        </w:tabs>
        <w:spacing w:line="276" w:lineRule="auto"/>
        <w:ind w:left="567"/>
        <w:jc w:val="both"/>
        <w:rPr>
          <w:b/>
          <w:bCs/>
          <w:szCs w:val="24"/>
          <w:u w:val="single"/>
          <w:rtl/>
        </w:rPr>
      </w:pPr>
    </w:p>
    <w:p w:rsidR="00E9210C" w:rsidRPr="00663A2A" w:rsidRDefault="00E9210C" w:rsidP="00E9210C">
      <w:pPr>
        <w:numPr>
          <w:ilvl w:val="1"/>
          <w:numId w:val="5"/>
        </w:numPr>
        <w:spacing w:line="276" w:lineRule="auto"/>
        <w:jc w:val="both"/>
        <w:rPr>
          <w:b/>
          <w:bCs/>
          <w:szCs w:val="24"/>
          <w:u w:val="single"/>
          <w:rtl/>
        </w:rPr>
      </w:pPr>
      <w:r w:rsidRPr="00663A2A">
        <w:rPr>
          <w:rFonts w:hint="cs"/>
          <w:b/>
          <w:bCs/>
          <w:szCs w:val="24"/>
          <w:u w:val="single"/>
          <w:rtl/>
        </w:rPr>
        <w:t xml:space="preserve">ביטוח חבות המעבידים </w:t>
      </w:r>
      <w:r>
        <w:rPr>
          <w:rFonts w:hint="cs"/>
          <w:b/>
          <w:bCs/>
          <w:szCs w:val="24"/>
          <w:u w:val="single"/>
          <w:rtl/>
        </w:rPr>
        <w:t xml:space="preserve"> </w:t>
      </w:r>
    </w:p>
    <w:p w:rsidR="00E9210C" w:rsidRPr="00663A2A" w:rsidRDefault="00E9210C" w:rsidP="00E9210C">
      <w:pPr>
        <w:numPr>
          <w:ilvl w:val="2"/>
          <w:numId w:val="5"/>
        </w:numPr>
        <w:spacing w:line="276" w:lineRule="auto"/>
        <w:ind w:right="142"/>
        <w:jc w:val="both"/>
        <w:rPr>
          <w:szCs w:val="24"/>
        </w:rPr>
      </w:pPr>
      <w:r w:rsidRPr="00663A2A">
        <w:rPr>
          <w:rFonts w:hint="cs"/>
          <w:szCs w:val="24"/>
          <w:rtl/>
        </w:rPr>
        <w:t xml:space="preserve">היועץ יבטח את אחריותו החוקית כלפי עובדיו בביטוח חבות מעבידים בכל תחומי מדינת ישראל והשטחים המוחזקים. </w:t>
      </w:r>
    </w:p>
    <w:p w:rsidR="00E9210C" w:rsidRPr="00663A2A" w:rsidRDefault="00E9210C" w:rsidP="00E9210C">
      <w:pPr>
        <w:numPr>
          <w:ilvl w:val="2"/>
          <w:numId w:val="5"/>
        </w:numPr>
        <w:spacing w:line="276" w:lineRule="auto"/>
        <w:ind w:right="142"/>
        <w:jc w:val="both"/>
        <w:rPr>
          <w:szCs w:val="24"/>
        </w:rPr>
      </w:pPr>
      <w:r w:rsidRPr="00663A2A">
        <w:rPr>
          <w:rFonts w:hint="cs"/>
          <w:szCs w:val="24"/>
          <w:rtl/>
        </w:rPr>
        <w:t xml:space="preserve">גבול האחריות לעובד לא יפחת מ 1,500,000 דולר ארה"ב, ו- 5,000,000 דולר ארה"ב למקרה ולתקופת הביטוח. </w:t>
      </w:r>
    </w:p>
    <w:p w:rsidR="00E9210C" w:rsidRPr="00851D9F" w:rsidRDefault="00E9210C" w:rsidP="00E9210C">
      <w:pPr>
        <w:numPr>
          <w:ilvl w:val="2"/>
          <w:numId w:val="5"/>
        </w:numPr>
        <w:spacing w:line="276" w:lineRule="auto"/>
        <w:ind w:right="142"/>
        <w:jc w:val="both"/>
        <w:rPr>
          <w:b/>
          <w:bCs/>
          <w:szCs w:val="24"/>
        </w:rPr>
      </w:pPr>
      <w:r w:rsidRPr="00851D9F">
        <w:rPr>
          <w:rFonts w:hint="cs"/>
          <w:szCs w:val="24"/>
          <w:rtl/>
        </w:rPr>
        <w:t xml:space="preserve">הביטוח על פי הפוליסה יכסה את אחריותו החוקית של המבוטח כלפי עובדיו בכל הקשור </w:t>
      </w:r>
      <w:r w:rsidRPr="00851D9F">
        <w:rPr>
          <w:rFonts w:ascii="Arial" w:hAnsi="Arial" w:hint="cs"/>
          <w:szCs w:val="24"/>
          <w:rtl/>
        </w:rPr>
        <w:t xml:space="preserve">למתן שירותי ייעוץ, קידום, ניהול </w:t>
      </w:r>
      <w:r>
        <w:rPr>
          <w:rFonts w:ascii="Arial" w:hAnsi="Arial" w:hint="cs"/>
          <w:szCs w:val="24"/>
          <w:rtl/>
        </w:rPr>
        <w:t>ו</w:t>
      </w:r>
      <w:r w:rsidRPr="00851D9F">
        <w:rPr>
          <w:rFonts w:ascii="Arial" w:hAnsi="Arial" w:hint="cs"/>
          <w:szCs w:val="24"/>
          <w:rtl/>
        </w:rPr>
        <w:t>ליווי פרויקטי</w:t>
      </w:r>
      <w:r>
        <w:rPr>
          <w:rFonts w:ascii="Arial" w:hAnsi="Arial" w:hint="cs"/>
          <w:szCs w:val="24"/>
          <w:rtl/>
        </w:rPr>
        <w:t xml:space="preserve">ם בתחום תשתיות אנרגיה. </w:t>
      </w:r>
      <w:r w:rsidRPr="00851D9F">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851D9F">
        <w:rPr>
          <w:rFonts w:hint="cs"/>
          <w:b/>
          <w:bCs/>
          <w:szCs w:val="24"/>
          <w:rtl/>
        </w:rPr>
        <w:t xml:space="preserve"> </w:t>
      </w:r>
      <w:r w:rsidRPr="00851D9F">
        <w:rPr>
          <w:rFonts w:hint="cs"/>
          <w:szCs w:val="24"/>
          <w:rtl/>
        </w:rPr>
        <w:t>כלפי מי מעובדי היועץ.</w:t>
      </w:r>
    </w:p>
    <w:p w:rsidR="00E9210C" w:rsidRDefault="00E9210C" w:rsidP="00E9210C">
      <w:pPr>
        <w:spacing w:line="276" w:lineRule="auto"/>
        <w:ind w:left="1134" w:right="567"/>
        <w:jc w:val="both"/>
        <w:rPr>
          <w:b/>
          <w:bCs/>
          <w:szCs w:val="24"/>
          <w:rtl/>
        </w:rPr>
      </w:pPr>
    </w:p>
    <w:p w:rsidR="00E9210C" w:rsidRDefault="00E9210C" w:rsidP="00E9210C">
      <w:pPr>
        <w:spacing w:line="276" w:lineRule="auto"/>
        <w:ind w:left="1134" w:right="567"/>
        <w:jc w:val="both"/>
        <w:rPr>
          <w:b/>
          <w:bCs/>
          <w:szCs w:val="24"/>
          <w:rtl/>
        </w:rPr>
      </w:pPr>
    </w:p>
    <w:p w:rsidR="00E9210C" w:rsidRPr="00663A2A" w:rsidRDefault="00E9210C" w:rsidP="00E9210C">
      <w:pPr>
        <w:spacing w:line="276" w:lineRule="auto"/>
        <w:ind w:left="1134" w:right="567"/>
        <w:jc w:val="both"/>
        <w:rPr>
          <w:b/>
          <w:bCs/>
          <w:szCs w:val="24"/>
        </w:rPr>
      </w:pPr>
    </w:p>
    <w:p w:rsidR="00E9210C" w:rsidRPr="00663A2A" w:rsidRDefault="00E9210C" w:rsidP="00E9210C">
      <w:pPr>
        <w:numPr>
          <w:ilvl w:val="1"/>
          <w:numId w:val="5"/>
        </w:numPr>
        <w:spacing w:line="276" w:lineRule="auto"/>
        <w:jc w:val="both"/>
        <w:rPr>
          <w:b/>
          <w:bCs/>
          <w:szCs w:val="24"/>
        </w:rPr>
      </w:pPr>
      <w:r w:rsidRPr="00663A2A">
        <w:rPr>
          <w:rFonts w:hint="cs"/>
          <w:b/>
          <w:bCs/>
          <w:szCs w:val="24"/>
          <w:u w:val="single"/>
          <w:rtl/>
        </w:rPr>
        <w:lastRenderedPageBreak/>
        <w:t>ביטוח אחריות כלפי צד שלישי</w:t>
      </w:r>
    </w:p>
    <w:p w:rsidR="00E9210C" w:rsidRPr="00663A2A" w:rsidRDefault="00E9210C" w:rsidP="00E9210C">
      <w:pPr>
        <w:numPr>
          <w:ilvl w:val="2"/>
          <w:numId w:val="5"/>
        </w:numPr>
        <w:spacing w:line="276" w:lineRule="auto"/>
        <w:ind w:right="142"/>
        <w:jc w:val="both"/>
        <w:rPr>
          <w:b/>
          <w:bCs/>
          <w:szCs w:val="24"/>
        </w:rPr>
      </w:pPr>
      <w:r w:rsidRPr="00663A2A">
        <w:rPr>
          <w:rFonts w:hint="cs"/>
          <w:szCs w:val="24"/>
          <w:rtl/>
        </w:rPr>
        <w:t>היועץ  יבטח את אחריותו החוקית בביטוח אחריות כלפי צד שלישי גוף ורכוש בכל תחומי</w:t>
      </w:r>
      <w:r w:rsidRPr="00663A2A">
        <w:rPr>
          <w:rFonts w:hint="cs"/>
          <w:b/>
          <w:bCs/>
          <w:szCs w:val="24"/>
          <w:rtl/>
        </w:rPr>
        <w:t xml:space="preserve"> </w:t>
      </w:r>
      <w:r w:rsidRPr="00663A2A">
        <w:rPr>
          <w:rFonts w:hint="cs"/>
          <w:szCs w:val="24"/>
          <w:rtl/>
        </w:rPr>
        <w:t>מדינת ישראל והשטחים המוחזקים.</w:t>
      </w:r>
    </w:p>
    <w:p w:rsidR="00E9210C" w:rsidRPr="00663A2A" w:rsidRDefault="00E9210C" w:rsidP="00E9210C">
      <w:pPr>
        <w:numPr>
          <w:ilvl w:val="2"/>
          <w:numId w:val="5"/>
        </w:numPr>
        <w:spacing w:line="276" w:lineRule="auto"/>
        <w:ind w:right="142"/>
        <w:jc w:val="both"/>
        <w:rPr>
          <w:szCs w:val="24"/>
        </w:rPr>
      </w:pPr>
      <w:r w:rsidRPr="00851D9F">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851D9F">
        <w:rPr>
          <w:rFonts w:ascii="Arial" w:hAnsi="Arial" w:hint="cs"/>
          <w:szCs w:val="24"/>
          <w:rtl/>
        </w:rPr>
        <w:t xml:space="preserve">למתן שירותי </w:t>
      </w:r>
      <w:r w:rsidRPr="00663A2A">
        <w:rPr>
          <w:rFonts w:ascii="Arial" w:hAnsi="Arial" w:hint="cs"/>
          <w:szCs w:val="24"/>
          <w:rtl/>
        </w:rPr>
        <w:t>ייעוץ</w:t>
      </w:r>
      <w:r>
        <w:rPr>
          <w:rFonts w:ascii="Arial" w:hAnsi="Arial" w:hint="cs"/>
          <w:szCs w:val="24"/>
          <w:rtl/>
        </w:rPr>
        <w:t>, קידום, ניהול וליווי פרויקטים של תשתיות</w:t>
      </w:r>
      <w:r w:rsidRPr="00663A2A">
        <w:rPr>
          <w:rFonts w:ascii="Arial" w:hAnsi="Arial" w:hint="cs"/>
          <w:szCs w:val="24"/>
          <w:rtl/>
        </w:rPr>
        <w:t xml:space="preserve">. </w:t>
      </w:r>
    </w:p>
    <w:p w:rsidR="00E9210C" w:rsidRPr="00851D9F" w:rsidRDefault="00E9210C" w:rsidP="00E9210C">
      <w:pPr>
        <w:numPr>
          <w:ilvl w:val="2"/>
          <w:numId w:val="5"/>
        </w:numPr>
        <w:spacing w:line="276" w:lineRule="auto"/>
        <w:ind w:right="142"/>
        <w:jc w:val="both"/>
        <w:rPr>
          <w:szCs w:val="24"/>
        </w:rPr>
      </w:pPr>
      <w:r w:rsidRPr="00851D9F">
        <w:rPr>
          <w:rFonts w:hint="cs"/>
          <w:szCs w:val="24"/>
          <w:rtl/>
        </w:rPr>
        <w:t>גבולות האחריות לא יפחתו מ–500,000 דולר ארה"ב למקרה ולתקופת ביטוח (שנה).</w:t>
      </w:r>
    </w:p>
    <w:p w:rsidR="00E9210C" w:rsidRPr="00663A2A" w:rsidRDefault="00E9210C" w:rsidP="00E9210C">
      <w:pPr>
        <w:numPr>
          <w:ilvl w:val="2"/>
          <w:numId w:val="5"/>
        </w:numPr>
        <w:spacing w:line="276" w:lineRule="auto"/>
        <w:ind w:right="142"/>
        <w:jc w:val="both"/>
        <w:rPr>
          <w:szCs w:val="24"/>
        </w:rPr>
      </w:pPr>
      <w:r w:rsidRPr="00663A2A">
        <w:rPr>
          <w:rFonts w:hint="cs"/>
          <w:szCs w:val="24"/>
          <w:rtl/>
        </w:rPr>
        <w:t>בפוליסה ייכלל סעיף אחריות צולבת (</w:t>
      </w:r>
      <w:r w:rsidRPr="00663A2A">
        <w:rPr>
          <w:szCs w:val="24"/>
        </w:rPr>
        <w:t>CROSS LIABILITY</w:t>
      </w:r>
      <w:r w:rsidRPr="00663A2A">
        <w:rPr>
          <w:rFonts w:hint="cs"/>
          <w:szCs w:val="24"/>
          <w:rtl/>
        </w:rPr>
        <w:t xml:space="preserve">). </w:t>
      </w:r>
    </w:p>
    <w:p w:rsidR="00E9210C" w:rsidRPr="00663A2A" w:rsidRDefault="00E9210C" w:rsidP="00E9210C">
      <w:pPr>
        <w:numPr>
          <w:ilvl w:val="2"/>
          <w:numId w:val="5"/>
        </w:numPr>
        <w:spacing w:line="276" w:lineRule="auto"/>
        <w:ind w:right="142"/>
        <w:jc w:val="both"/>
        <w:rPr>
          <w:szCs w:val="24"/>
        </w:rPr>
      </w:pPr>
      <w:r w:rsidRPr="00663A2A">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E9210C" w:rsidRPr="001A1D47" w:rsidRDefault="00E9210C" w:rsidP="00E9210C">
      <w:pPr>
        <w:spacing w:line="276" w:lineRule="auto"/>
        <w:ind w:left="1134" w:right="567"/>
        <w:jc w:val="both"/>
        <w:rPr>
          <w:color w:val="FF0000"/>
          <w:szCs w:val="24"/>
          <w:rtl/>
        </w:rPr>
      </w:pPr>
    </w:p>
    <w:p w:rsidR="00E9210C" w:rsidRPr="001A1D47" w:rsidRDefault="00E9210C" w:rsidP="00E9210C">
      <w:pPr>
        <w:spacing w:line="276" w:lineRule="auto"/>
        <w:ind w:left="1134" w:right="567"/>
        <w:jc w:val="both"/>
        <w:rPr>
          <w:color w:val="FF0000"/>
          <w:szCs w:val="24"/>
          <w:rtl/>
        </w:rPr>
      </w:pPr>
    </w:p>
    <w:p w:rsidR="00E9210C" w:rsidRPr="00663A2A" w:rsidRDefault="00E9210C" w:rsidP="00E9210C">
      <w:pPr>
        <w:numPr>
          <w:ilvl w:val="1"/>
          <w:numId w:val="5"/>
        </w:numPr>
        <w:spacing w:line="276" w:lineRule="auto"/>
        <w:jc w:val="both"/>
        <w:rPr>
          <w:b/>
          <w:szCs w:val="24"/>
        </w:rPr>
      </w:pPr>
      <w:r w:rsidRPr="00663A2A">
        <w:rPr>
          <w:rFonts w:hint="cs"/>
          <w:b/>
          <w:bCs/>
          <w:szCs w:val="24"/>
          <w:u w:val="single"/>
          <w:rtl/>
        </w:rPr>
        <w:t>ביטוח אחריות מקצועית</w:t>
      </w:r>
    </w:p>
    <w:p w:rsidR="00E9210C" w:rsidRPr="00663A2A" w:rsidRDefault="00E9210C" w:rsidP="00E9210C">
      <w:pPr>
        <w:numPr>
          <w:ilvl w:val="2"/>
          <w:numId w:val="5"/>
        </w:numPr>
        <w:spacing w:line="276" w:lineRule="auto"/>
        <w:ind w:right="142"/>
        <w:jc w:val="both"/>
        <w:rPr>
          <w:szCs w:val="24"/>
        </w:rPr>
      </w:pPr>
      <w:r w:rsidRPr="00663A2A">
        <w:rPr>
          <w:rFonts w:hint="cs"/>
          <w:szCs w:val="24"/>
          <w:rtl/>
        </w:rPr>
        <w:t>היועץ יבטח את אחריותו המקצועית בגין פעילותו בביטוח אחריות מקצועית.</w:t>
      </w:r>
    </w:p>
    <w:p w:rsidR="00E9210C" w:rsidRPr="00663A2A" w:rsidRDefault="00E9210C" w:rsidP="00E9210C">
      <w:pPr>
        <w:numPr>
          <w:ilvl w:val="2"/>
          <w:numId w:val="5"/>
        </w:numPr>
        <w:spacing w:line="276" w:lineRule="auto"/>
        <w:ind w:right="142"/>
        <w:jc w:val="both"/>
        <w:rPr>
          <w:szCs w:val="24"/>
        </w:rPr>
      </w:pPr>
      <w:r w:rsidRPr="00663A2A">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w:t>
      </w:r>
      <w:r w:rsidRPr="00663A2A">
        <w:rPr>
          <w:rFonts w:ascii="Arial" w:hAnsi="Arial" w:hint="cs"/>
          <w:szCs w:val="24"/>
          <w:rtl/>
        </w:rPr>
        <w:t>שירותי ייעוץ</w:t>
      </w:r>
      <w:r>
        <w:rPr>
          <w:rFonts w:ascii="Arial" w:hAnsi="Arial" w:hint="cs"/>
          <w:szCs w:val="24"/>
          <w:rtl/>
        </w:rPr>
        <w:t>, קידום, ניהול וליווי פרויקטים של תשתיות</w:t>
      </w:r>
      <w:r w:rsidRPr="00663A2A">
        <w:rPr>
          <w:rFonts w:ascii="Arial" w:hAnsi="Arial" w:hint="cs"/>
          <w:szCs w:val="24"/>
          <w:rtl/>
        </w:rPr>
        <w:t xml:space="preserve">. </w:t>
      </w:r>
    </w:p>
    <w:p w:rsidR="00E9210C" w:rsidRPr="00711022" w:rsidRDefault="00E9210C" w:rsidP="00E9210C">
      <w:pPr>
        <w:numPr>
          <w:ilvl w:val="2"/>
          <w:numId w:val="13"/>
        </w:numPr>
        <w:spacing w:line="276" w:lineRule="auto"/>
        <w:ind w:right="142"/>
        <w:jc w:val="both"/>
        <w:rPr>
          <w:szCs w:val="24"/>
        </w:rPr>
      </w:pPr>
      <w:r w:rsidRPr="00711022">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E9210C" w:rsidRPr="00711022" w:rsidRDefault="00E9210C" w:rsidP="00F367A1">
      <w:pPr>
        <w:numPr>
          <w:ilvl w:val="2"/>
          <w:numId w:val="13"/>
        </w:numPr>
        <w:spacing w:line="276" w:lineRule="auto"/>
        <w:ind w:right="142"/>
        <w:jc w:val="both"/>
        <w:rPr>
          <w:szCs w:val="24"/>
        </w:rPr>
      </w:pPr>
      <w:r w:rsidRPr="00711022">
        <w:rPr>
          <w:rFonts w:hint="cs"/>
          <w:szCs w:val="24"/>
          <w:rtl/>
        </w:rPr>
        <w:t xml:space="preserve">גבולות האחריות לא יפחתו מ </w:t>
      </w:r>
      <w:r w:rsidR="00F367A1">
        <w:rPr>
          <w:rFonts w:hint="cs"/>
          <w:szCs w:val="24"/>
          <w:rtl/>
        </w:rPr>
        <w:t>500</w:t>
      </w:r>
      <w:r w:rsidRPr="00711022">
        <w:rPr>
          <w:rFonts w:hint="cs"/>
          <w:szCs w:val="24"/>
          <w:rtl/>
        </w:rPr>
        <w:t xml:space="preserve">,000 דולר ארה"ב למקרה ולשנה. </w:t>
      </w:r>
    </w:p>
    <w:p w:rsidR="00E9210C" w:rsidRPr="00711022" w:rsidRDefault="00E9210C" w:rsidP="00E9210C">
      <w:pPr>
        <w:numPr>
          <w:ilvl w:val="2"/>
          <w:numId w:val="13"/>
        </w:numPr>
        <w:spacing w:line="276" w:lineRule="auto"/>
        <w:ind w:right="142"/>
        <w:jc w:val="both"/>
        <w:rPr>
          <w:szCs w:val="24"/>
        </w:rPr>
      </w:pPr>
      <w:r w:rsidRPr="00711022">
        <w:rPr>
          <w:rFonts w:hint="cs"/>
          <w:szCs w:val="24"/>
          <w:rtl/>
        </w:rPr>
        <w:t xml:space="preserve">הכיסוי על פי הפוליסה יורחב לכלול את ההרחבות הבאות:- </w:t>
      </w:r>
    </w:p>
    <w:p w:rsidR="00E9210C" w:rsidRPr="00711022" w:rsidRDefault="00E9210C" w:rsidP="00E9210C">
      <w:pPr>
        <w:spacing w:line="276" w:lineRule="auto"/>
        <w:ind w:left="1440" w:right="142"/>
        <w:rPr>
          <w:szCs w:val="24"/>
        </w:rPr>
      </w:pPr>
      <w:r w:rsidRPr="00711022">
        <w:rPr>
          <w:rFonts w:hint="cs"/>
          <w:szCs w:val="24"/>
          <w:rtl/>
        </w:rPr>
        <w:t xml:space="preserve">     - הארכת תקופת הגילוי לפחות ל 6 חודשים.</w:t>
      </w:r>
    </w:p>
    <w:p w:rsidR="00E9210C" w:rsidRPr="00711022" w:rsidRDefault="00E9210C" w:rsidP="00E9210C">
      <w:pPr>
        <w:spacing w:line="276" w:lineRule="auto"/>
        <w:ind w:left="1440" w:right="142"/>
        <w:rPr>
          <w:szCs w:val="24"/>
        </w:rPr>
      </w:pPr>
      <w:r w:rsidRPr="00711022">
        <w:rPr>
          <w:rFonts w:hint="cs"/>
          <w:szCs w:val="24"/>
          <w:rtl/>
        </w:rPr>
        <w:t xml:space="preserve">     - אחריות צולבת </w:t>
      </w:r>
      <w:r w:rsidRPr="00711022">
        <w:rPr>
          <w:szCs w:val="24"/>
        </w:rPr>
        <w:t xml:space="preserve">CROSS LIABILITY </w:t>
      </w:r>
      <w:r w:rsidRPr="00711022">
        <w:rPr>
          <w:rFonts w:hint="cs"/>
          <w:szCs w:val="24"/>
          <w:rtl/>
        </w:rPr>
        <w:t>.</w:t>
      </w:r>
    </w:p>
    <w:p w:rsidR="00E9210C" w:rsidRPr="00711022" w:rsidRDefault="00E9210C" w:rsidP="00E9210C">
      <w:pPr>
        <w:spacing w:line="276" w:lineRule="auto"/>
        <w:ind w:left="1440" w:right="142"/>
        <w:rPr>
          <w:szCs w:val="24"/>
          <w:rtl/>
        </w:rPr>
      </w:pPr>
      <w:r w:rsidRPr="00711022">
        <w:rPr>
          <w:rFonts w:hint="cs"/>
          <w:szCs w:val="24"/>
          <w:rtl/>
        </w:rPr>
        <w:t xml:space="preserve">     - אובדן מסמכים, לרבות אובדן השימוש ו/או עיכוב עקב מקרה ביטוח.</w:t>
      </w:r>
    </w:p>
    <w:p w:rsidR="00E9210C" w:rsidRPr="00711022" w:rsidRDefault="00E9210C" w:rsidP="00E9210C">
      <w:pPr>
        <w:spacing w:line="276" w:lineRule="auto"/>
        <w:ind w:left="1134" w:right="567"/>
        <w:jc w:val="both"/>
        <w:rPr>
          <w:szCs w:val="24"/>
          <w:rtl/>
        </w:rPr>
      </w:pPr>
    </w:p>
    <w:p w:rsidR="00E9210C" w:rsidRPr="00711022" w:rsidRDefault="00E9210C" w:rsidP="00E9210C">
      <w:pPr>
        <w:numPr>
          <w:ilvl w:val="1"/>
          <w:numId w:val="5"/>
        </w:numPr>
        <w:spacing w:line="276" w:lineRule="auto"/>
        <w:jc w:val="both"/>
        <w:rPr>
          <w:szCs w:val="24"/>
          <w:rtl/>
        </w:rPr>
      </w:pPr>
      <w:r w:rsidRPr="00711022">
        <w:rPr>
          <w:rFonts w:hint="cs"/>
          <w:b/>
          <w:bCs/>
          <w:szCs w:val="24"/>
          <w:u w:val="single"/>
          <w:rtl/>
        </w:rPr>
        <w:t>כללי</w:t>
      </w:r>
    </w:p>
    <w:p w:rsidR="00E9210C" w:rsidRPr="00711022" w:rsidRDefault="00E9210C" w:rsidP="00E9210C">
      <w:pPr>
        <w:numPr>
          <w:ilvl w:val="2"/>
          <w:numId w:val="5"/>
        </w:numPr>
        <w:tabs>
          <w:tab w:val="left" w:pos="8816"/>
          <w:tab w:val="left" w:pos="8958"/>
        </w:tabs>
        <w:spacing w:line="276" w:lineRule="auto"/>
        <w:jc w:val="both"/>
        <w:rPr>
          <w:szCs w:val="24"/>
        </w:rPr>
      </w:pPr>
      <w:r w:rsidRPr="00711022">
        <w:rPr>
          <w:rFonts w:hint="cs"/>
          <w:szCs w:val="24"/>
          <w:rtl/>
        </w:rPr>
        <w:t>בכל פוליסות הביטוח הנ"ל יכללו התנאים הבאים:-</w:t>
      </w:r>
    </w:p>
    <w:p w:rsidR="00E9210C" w:rsidRPr="00711022" w:rsidRDefault="00E9210C" w:rsidP="00E9210C">
      <w:pPr>
        <w:numPr>
          <w:ilvl w:val="3"/>
          <w:numId w:val="5"/>
        </w:numPr>
        <w:tabs>
          <w:tab w:val="left" w:pos="8816"/>
          <w:tab w:val="left" w:pos="8958"/>
        </w:tabs>
        <w:spacing w:line="276" w:lineRule="auto"/>
        <w:ind w:right="142"/>
        <w:jc w:val="both"/>
        <w:rPr>
          <w:szCs w:val="24"/>
        </w:rPr>
      </w:pPr>
      <w:r w:rsidRPr="00711022">
        <w:rPr>
          <w:rFonts w:hint="cs"/>
          <w:szCs w:val="24"/>
          <w:rtl/>
        </w:rPr>
        <w:t>לשם המבוטח תתווסף : "</w:t>
      </w:r>
      <w:r w:rsidRPr="00711022">
        <w:rPr>
          <w:rFonts w:hint="cs"/>
          <w:b/>
          <w:bCs/>
          <w:szCs w:val="24"/>
          <w:rtl/>
        </w:rPr>
        <w:t>מדינת ישראל – המשרד לתשתיות לאומיות".</w:t>
      </w:r>
    </w:p>
    <w:p w:rsidR="00E9210C" w:rsidRPr="00711022" w:rsidRDefault="00E9210C" w:rsidP="00E9210C">
      <w:pPr>
        <w:numPr>
          <w:ilvl w:val="3"/>
          <w:numId w:val="5"/>
        </w:numPr>
        <w:tabs>
          <w:tab w:val="left" w:pos="8816"/>
          <w:tab w:val="left" w:pos="8958"/>
        </w:tabs>
        <w:spacing w:line="276" w:lineRule="auto"/>
        <w:ind w:right="142"/>
        <w:jc w:val="both"/>
        <w:rPr>
          <w:szCs w:val="24"/>
        </w:rPr>
      </w:pPr>
      <w:r w:rsidRPr="00711022">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E9210C" w:rsidRPr="00711022" w:rsidRDefault="00E9210C" w:rsidP="00E9210C">
      <w:pPr>
        <w:numPr>
          <w:ilvl w:val="3"/>
          <w:numId w:val="5"/>
        </w:numPr>
        <w:tabs>
          <w:tab w:val="left" w:pos="8816"/>
          <w:tab w:val="left" w:pos="8958"/>
        </w:tabs>
        <w:spacing w:line="276" w:lineRule="auto"/>
        <w:ind w:right="142"/>
        <w:jc w:val="both"/>
        <w:rPr>
          <w:szCs w:val="24"/>
        </w:rPr>
      </w:pPr>
      <w:r w:rsidRPr="00711022">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E9210C" w:rsidRPr="00711022" w:rsidRDefault="00E9210C" w:rsidP="00E9210C">
      <w:pPr>
        <w:numPr>
          <w:ilvl w:val="3"/>
          <w:numId w:val="5"/>
        </w:numPr>
        <w:tabs>
          <w:tab w:val="left" w:pos="8816"/>
          <w:tab w:val="left" w:pos="8958"/>
        </w:tabs>
        <w:spacing w:line="276" w:lineRule="auto"/>
        <w:ind w:right="142"/>
        <w:jc w:val="both"/>
        <w:rPr>
          <w:szCs w:val="24"/>
        </w:rPr>
      </w:pPr>
      <w:r w:rsidRPr="00711022">
        <w:rPr>
          <w:rFonts w:hint="cs"/>
          <w:szCs w:val="24"/>
          <w:rtl/>
        </w:rPr>
        <w:t>היועץ לבדו אחראי כלפי המבטח לתשלום הפרמיות עבור הפוליסות ולמילוי כל החובות המוטלות על המבוטח על פי תנאי הפוליסות.</w:t>
      </w:r>
    </w:p>
    <w:p w:rsidR="00E9210C" w:rsidRPr="00711022" w:rsidRDefault="00E9210C" w:rsidP="00E9210C">
      <w:pPr>
        <w:numPr>
          <w:ilvl w:val="3"/>
          <w:numId w:val="5"/>
        </w:numPr>
        <w:tabs>
          <w:tab w:val="left" w:pos="8816"/>
          <w:tab w:val="left" w:pos="8958"/>
        </w:tabs>
        <w:spacing w:line="276" w:lineRule="auto"/>
        <w:ind w:right="142"/>
        <w:jc w:val="both"/>
        <w:rPr>
          <w:szCs w:val="24"/>
        </w:rPr>
      </w:pPr>
      <w:r w:rsidRPr="00711022">
        <w:rPr>
          <w:rFonts w:hint="cs"/>
          <w:szCs w:val="24"/>
          <w:rtl/>
        </w:rPr>
        <w:t>ההשתתפות העצמית הנקובה בכל פוליסה תחול בלעדית על היועץ.</w:t>
      </w:r>
    </w:p>
    <w:p w:rsidR="00E9210C" w:rsidRPr="00711022" w:rsidRDefault="00E9210C" w:rsidP="00E9210C">
      <w:pPr>
        <w:numPr>
          <w:ilvl w:val="3"/>
          <w:numId w:val="5"/>
        </w:numPr>
        <w:tabs>
          <w:tab w:val="left" w:pos="8816"/>
          <w:tab w:val="left" w:pos="8958"/>
        </w:tabs>
        <w:spacing w:line="276" w:lineRule="auto"/>
        <w:ind w:right="142"/>
        <w:jc w:val="both"/>
        <w:rPr>
          <w:szCs w:val="24"/>
        </w:rPr>
      </w:pPr>
      <w:r w:rsidRPr="00711022">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E9210C" w:rsidRPr="00711022" w:rsidRDefault="00E9210C" w:rsidP="00E9210C">
      <w:pPr>
        <w:numPr>
          <w:ilvl w:val="2"/>
          <w:numId w:val="5"/>
        </w:numPr>
        <w:tabs>
          <w:tab w:val="left" w:pos="8816"/>
          <w:tab w:val="left" w:pos="8958"/>
        </w:tabs>
        <w:spacing w:line="276" w:lineRule="auto"/>
        <w:ind w:right="142"/>
        <w:jc w:val="both"/>
        <w:rPr>
          <w:szCs w:val="24"/>
        </w:rPr>
      </w:pPr>
      <w:r w:rsidRPr="00711022">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E9210C" w:rsidRPr="00711022" w:rsidRDefault="00E9210C" w:rsidP="00E9210C">
      <w:pPr>
        <w:numPr>
          <w:ilvl w:val="2"/>
          <w:numId w:val="5"/>
        </w:numPr>
        <w:tabs>
          <w:tab w:val="left" w:pos="8816"/>
          <w:tab w:val="left" w:pos="8958"/>
        </w:tabs>
        <w:spacing w:line="276" w:lineRule="auto"/>
        <w:ind w:right="-142"/>
        <w:jc w:val="both"/>
        <w:rPr>
          <w:szCs w:val="24"/>
        </w:rPr>
      </w:pPr>
      <w:r w:rsidRPr="00711022">
        <w:rPr>
          <w:rFonts w:hint="cs"/>
          <w:szCs w:val="24"/>
          <w:rtl/>
        </w:rPr>
        <w:lastRenderedPageBreak/>
        <w:t xml:space="preserve">היועץ מתחייב כי בכל תקופת ההתקשרות החוזית עם מדינת ישראל – המשרד לתשתיות לאומיות, וכל עוד אחריותו קיימת,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E9210C" w:rsidRPr="00711022" w:rsidRDefault="00E9210C" w:rsidP="00E9210C">
      <w:pPr>
        <w:numPr>
          <w:ilvl w:val="2"/>
          <w:numId w:val="5"/>
        </w:numPr>
        <w:tabs>
          <w:tab w:val="left" w:pos="8816"/>
          <w:tab w:val="left" w:pos="8958"/>
        </w:tabs>
        <w:spacing w:line="276" w:lineRule="auto"/>
        <w:ind w:right="-142"/>
        <w:jc w:val="both"/>
        <w:rPr>
          <w:szCs w:val="24"/>
        </w:rPr>
      </w:pPr>
      <w:r w:rsidRPr="00711022">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E9210C" w:rsidRPr="00711022" w:rsidRDefault="00E9210C" w:rsidP="00E9210C">
      <w:pPr>
        <w:tabs>
          <w:tab w:val="left" w:pos="8958"/>
        </w:tabs>
        <w:spacing w:line="276" w:lineRule="auto"/>
        <w:jc w:val="both"/>
        <w:rPr>
          <w:szCs w:val="24"/>
        </w:rPr>
      </w:pPr>
    </w:p>
    <w:p w:rsidR="00E9210C" w:rsidRPr="00711022" w:rsidRDefault="00E9210C" w:rsidP="00E9210C">
      <w:pPr>
        <w:numPr>
          <w:ilvl w:val="0"/>
          <w:numId w:val="5"/>
        </w:numPr>
        <w:tabs>
          <w:tab w:val="left" w:pos="8958"/>
        </w:tabs>
        <w:spacing w:line="276" w:lineRule="auto"/>
        <w:jc w:val="both"/>
        <w:rPr>
          <w:b/>
          <w:bCs/>
          <w:szCs w:val="24"/>
          <w:u w:val="single"/>
          <w:rtl/>
        </w:rPr>
      </w:pPr>
      <w:r w:rsidRPr="00711022">
        <w:rPr>
          <w:rFonts w:hint="cs"/>
          <w:b/>
          <w:bCs/>
          <w:szCs w:val="24"/>
          <w:u w:val="single"/>
          <w:rtl/>
        </w:rPr>
        <w:t>נזיקין</w:t>
      </w:r>
    </w:p>
    <w:p w:rsidR="00E9210C" w:rsidRPr="00711022" w:rsidRDefault="00E9210C" w:rsidP="00E9210C">
      <w:pPr>
        <w:numPr>
          <w:ilvl w:val="1"/>
          <w:numId w:val="5"/>
        </w:numPr>
        <w:tabs>
          <w:tab w:val="left" w:pos="8958"/>
        </w:tabs>
        <w:spacing w:line="276" w:lineRule="auto"/>
        <w:ind w:right="0"/>
        <w:jc w:val="both"/>
        <w:rPr>
          <w:b/>
          <w:bCs/>
          <w:szCs w:val="24"/>
          <w:rtl/>
        </w:rPr>
      </w:pPr>
      <w:r w:rsidRPr="00711022">
        <w:rPr>
          <w:rFonts w:hint="cs"/>
          <w:b/>
          <w:b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E9210C" w:rsidRPr="00711022" w:rsidRDefault="00E9210C" w:rsidP="00E9210C">
      <w:pPr>
        <w:numPr>
          <w:ilvl w:val="1"/>
          <w:numId w:val="5"/>
        </w:numPr>
        <w:spacing w:line="276" w:lineRule="auto"/>
        <w:ind w:right="0"/>
        <w:jc w:val="both"/>
        <w:rPr>
          <w:szCs w:val="24"/>
        </w:rPr>
      </w:pPr>
      <w:r w:rsidRPr="00711022">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E9210C" w:rsidRPr="00711022" w:rsidRDefault="00E9210C" w:rsidP="00E9210C">
      <w:pPr>
        <w:numPr>
          <w:ilvl w:val="1"/>
          <w:numId w:val="5"/>
        </w:numPr>
        <w:spacing w:line="276" w:lineRule="auto"/>
        <w:ind w:right="0"/>
        <w:jc w:val="both"/>
        <w:rPr>
          <w:szCs w:val="24"/>
          <w:rtl/>
        </w:rPr>
      </w:pPr>
      <w:r w:rsidRPr="00711022">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E9210C" w:rsidRPr="00711022" w:rsidRDefault="00E9210C" w:rsidP="00E9210C">
      <w:pPr>
        <w:numPr>
          <w:ilvl w:val="1"/>
          <w:numId w:val="5"/>
        </w:numPr>
        <w:spacing w:line="276" w:lineRule="auto"/>
        <w:ind w:right="0"/>
        <w:jc w:val="both"/>
        <w:rPr>
          <w:szCs w:val="24"/>
        </w:rPr>
      </w:pPr>
      <w:r w:rsidRPr="00711022">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E9210C" w:rsidRPr="00711022" w:rsidRDefault="00E9210C" w:rsidP="00E9210C">
      <w:pPr>
        <w:spacing w:line="276" w:lineRule="auto"/>
        <w:ind w:right="567"/>
        <w:jc w:val="both"/>
        <w:rPr>
          <w:szCs w:val="24"/>
          <w:rtl/>
        </w:rPr>
      </w:pPr>
    </w:p>
    <w:p w:rsidR="00E9210C" w:rsidRPr="00A53208" w:rsidRDefault="00E9210C" w:rsidP="00E9210C">
      <w:pPr>
        <w:numPr>
          <w:ilvl w:val="0"/>
          <w:numId w:val="5"/>
        </w:numPr>
        <w:spacing w:line="276" w:lineRule="auto"/>
        <w:jc w:val="both"/>
        <w:rPr>
          <w:b/>
          <w:bCs/>
          <w:szCs w:val="24"/>
          <w:u w:val="single"/>
        </w:rPr>
      </w:pPr>
      <w:r w:rsidRPr="00711022">
        <w:rPr>
          <w:rFonts w:hint="cs"/>
          <w:b/>
          <w:bCs/>
          <w:szCs w:val="24"/>
          <w:u w:val="single"/>
          <w:rtl/>
        </w:rPr>
        <w:t>אישור קצין הביטחון</w:t>
      </w:r>
    </w:p>
    <w:p w:rsidR="00E9210C" w:rsidRPr="00A53208" w:rsidRDefault="00E9210C" w:rsidP="00E9210C">
      <w:pPr>
        <w:numPr>
          <w:ilvl w:val="1"/>
          <w:numId w:val="3"/>
        </w:numPr>
        <w:spacing w:line="276" w:lineRule="auto"/>
        <w:ind w:right="0"/>
        <w:jc w:val="both"/>
        <w:rPr>
          <w:szCs w:val="24"/>
        </w:rPr>
      </w:pPr>
      <w:r w:rsidRPr="00711022">
        <w:rPr>
          <w:rFonts w:hint="cs"/>
          <w:szCs w:val="24"/>
          <w:rtl/>
        </w:rPr>
        <w:t xml:space="preserve">העסקתו של </w:t>
      </w:r>
      <w:r>
        <w:rPr>
          <w:rFonts w:hint="cs"/>
          <w:szCs w:val="24"/>
          <w:rtl/>
        </w:rPr>
        <w:t>נותן/ני השירותים</w:t>
      </w:r>
      <w:r w:rsidRPr="00711022">
        <w:rPr>
          <w:rFonts w:hint="cs"/>
          <w:szCs w:val="24"/>
          <w:rtl/>
        </w:rPr>
        <w:t xml:space="preserve"> המוצע על ידי ה</w:t>
      </w:r>
      <w:r>
        <w:rPr>
          <w:rFonts w:hint="cs"/>
          <w:szCs w:val="24"/>
          <w:rtl/>
        </w:rPr>
        <w:t>מציע</w:t>
      </w:r>
      <w:r w:rsidRPr="00711022">
        <w:rPr>
          <w:rFonts w:hint="cs"/>
          <w:szCs w:val="24"/>
          <w:rtl/>
        </w:rPr>
        <w:t xml:space="preserve"> הזוכה, טעונה אישור מראש ובכתב של קצין הביטחון של המשרד - הוא הממונה על הביטחון.</w:t>
      </w:r>
    </w:p>
    <w:p w:rsidR="00E9210C" w:rsidRPr="00A53208" w:rsidRDefault="00E9210C" w:rsidP="00E9210C">
      <w:pPr>
        <w:numPr>
          <w:ilvl w:val="1"/>
          <w:numId w:val="3"/>
        </w:numPr>
        <w:spacing w:line="276" w:lineRule="auto"/>
        <w:ind w:right="0"/>
        <w:jc w:val="both"/>
        <w:rPr>
          <w:szCs w:val="24"/>
          <w:rtl/>
        </w:rPr>
      </w:pPr>
      <w:r w:rsidRPr="00711022">
        <w:rPr>
          <w:rFonts w:hint="cs"/>
          <w:szCs w:val="24"/>
          <w:rtl/>
        </w:rPr>
        <w:t xml:space="preserve">הממונה יהא רשאי לדרוש </w:t>
      </w:r>
      <w:r>
        <w:rPr>
          <w:rFonts w:hint="cs"/>
          <w:szCs w:val="24"/>
          <w:rtl/>
        </w:rPr>
        <w:t>מהיועץ להחליף את נותן השירותים מטעמו</w:t>
      </w:r>
      <w:r w:rsidRPr="00711022">
        <w:rPr>
          <w:rFonts w:hint="cs"/>
          <w:szCs w:val="24"/>
          <w:rtl/>
        </w:rPr>
        <w:t xml:space="preserve"> גם</w:t>
      </w:r>
      <w:r>
        <w:rPr>
          <w:rFonts w:hint="cs"/>
          <w:szCs w:val="24"/>
          <w:rtl/>
        </w:rPr>
        <w:t xml:space="preserve"> לאחר</w:t>
      </w:r>
      <w:r w:rsidRPr="00711022">
        <w:rPr>
          <w:rFonts w:hint="cs"/>
          <w:szCs w:val="24"/>
          <w:rtl/>
        </w:rPr>
        <w:t xml:space="preserve"> </w:t>
      </w:r>
      <w:r>
        <w:rPr>
          <w:rFonts w:hint="cs"/>
          <w:szCs w:val="24"/>
          <w:rtl/>
        </w:rPr>
        <w:t>שזה</w:t>
      </w:r>
      <w:r w:rsidRPr="00711022">
        <w:rPr>
          <w:rFonts w:hint="cs"/>
          <w:szCs w:val="24"/>
          <w:rtl/>
        </w:rPr>
        <w:t xml:space="preserve"> התקבל לביצוע העבודה הנידונה, </w:t>
      </w:r>
      <w:r>
        <w:rPr>
          <w:rFonts w:hint="cs"/>
          <w:szCs w:val="24"/>
          <w:rtl/>
        </w:rPr>
        <w:t>והיועץ מתחייב</w:t>
      </w:r>
      <w:r w:rsidRPr="00711022">
        <w:rPr>
          <w:rFonts w:hint="cs"/>
          <w:szCs w:val="24"/>
          <w:rtl/>
        </w:rPr>
        <w:t xml:space="preserve"> לבצע את הדבר מיד לאחר שיידרש לעשות זאת.</w:t>
      </w:r>
    </w:p>
    <w:p w:rsidR="00E9210C" w:rsidRPr="000A02C4" w:rsidRDefault="00E9210C" w:rsidP="00E9210C">
      <w:pPr>
        <w:numPr>
          <w:ilvl w:val="1"/>
          <w:numId w:val="3"/>
        </w:numPr>
        <w:spacing w:line="276" w:lineRule="auto"/>
        <w:ind w:right="0"/>
        <w:jc w:val="both"/>
        <w:rPr>
          <w:szCs w:val="24"/>
          <w:rtl/>
        </w:rPr>
      </w:pPr>
      <w:r w:rsidRPr="00711022">
        <w:rPr>
          <w:rFonts w:hint="cs"/>
          <w:szCs w:val="24"/>
          <w:rtl/>
        </w:rPr>
        <w:t xml:space="preserve">המשרד לא יהא חייב לפצות את </w:t>
      </w:r>
      <w:r>
        <w:rPr>
          <w:rFonts w:hint="cs"/>
          <w:szCs w:val="24"/>
          <w:rtl/>
        </w:rPr>
        <w:t>היועץ</w:t>
      </w:r>
      <w:r w:rsidRPr="00711022">
        <w:rPr>
          <w:rFonts w:hint="cs"/>
          <w:szCs w:val="24"/>
          <w:rtl/>
        </w:rPr>
        <w:t xml:space="preserve"> בדרך כלשהי, בגין הפסדים או נזקים שנגרמו או שעשויים להיגרם ל</w:t>
      </w:r>
      <w:r>
        <w:rPr>
          <w:rFonts w:hint="cs"/>
          <w:szCs w:val="24"/>
          <w:rtl/>
        </w:rPr>
        <w:t>ו</w:t>
      </w:r>
      <w:r w:rsidRPr="00711022">
        <w:rPr>
          <w:rFonts w:hint="cs"/>
          <w:szCs w:val="24"/>
          <w:rtl/>
        </w:rPr>
        <w:t xml:space="preserve">, בשל כך שהממונה סרב לאשר קבלת </w:t>
      </w:r>
      <w:r>
        <w:rPr>
          <w:rFonts w:hint="cs"/>
          <w:szCs w:val="24"/>
          <w:rtl/>
        </w:rPr>
        <w:t>נותן השירותים לעבודה המבוקשת</w:t>
      </w:r>
      <w:r w:rsidRPr="00711022">
        <w:rPr>
          <w:rFonts w:hint="cs"/>
          <w:szCs w:val="24"/>
          <w:rtl/>
        </w:rPr>
        <w:t>.</w:t>
      </w:r>
    </w:p>
    <w:p w:rsidR="00E9210C" w:rsidRPr="00711022" w:rsidRDefault="00E9210C" w:rsidP="00E9210C">
      <w:pPr>
        <w:numPr>
          <w:ilvl w:val="1"/>
          <w:numId w:val="3"/>
        </w:numPr>
        <w:spacing w:line="276" w:lineRule="auto"/>
        <w:ind w:right="0"/>
        <w:jc w:val="both"/>
        <w:rPr>
          <w:szCs w:val="24"/>
        </w:rPr>
      </w:pPr>
      <w:r>
        <w:rPr>
          <w:rFonts w:hint="cs"/>
          <w:szCs w:val="24"/>
          <w:rtl/>
        </w:rPr>
        <w:t>היועץ ומי מטעמו</w:t>
      </w:r>
      <w:r w:rsidRPr="00711022">
        <w:rPr>
          <w:rFonts w:hint="cs"/>
          <w:szCs w:val="24"/>
          <w:rtl/>
        </w:rPr>
        <w:t xml:space="preserve"> יצייתו להוראות הממונה, כפי שיינתנו מפעם לפעם, בכל עניין הקשור לביצוע חוזה זה.</w:t>
      </w:r>
    </w:p>
    <w:p w:rsidR="00E9210C" w:rsidRPr="00711022" w:rsidRDefault="00E9210C" w:rsidP="00E9210C">
      <w:pPr>
        <w:spacing w:line="276" w:lineRule="auto"/>
        <w:jc w:val="both"/>
        <w:rPr>
          <w:b/>
          <w:bCs/>
          <w:szCs w:val="24"/>
          <w:u w:val="single"/>
        </w:rPr>
      </w:pPr>
    </w:p>
    <w:p w:rsidR="00E9210C" w:rsidRPr="00711022" w:rsidRDefault="00E9210C" w:rsidP="00E9210C">
      <w:pPr>
        <w:numPr>
          <w:ilvl w:val="0"/>
          <w:numId w:val="5"/>
        </w:numPr>
        <w:spacing w:line="276" w:lineRule="auto"/>
        <w:jc w:val="both"/>
        <w:rPr>
          <w:szCs w:val="24"/>
        </w:rPr>
      </w:pPr>
      <w:r w:rsidRPr="00711022">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E9210C" w:rsidRPr="00711022" w:rsidRDefault="00E9210C" w:rsidP="00E9210C">
      <w:pPr>
        <w:spacing w:line="276" w:lineRule="auto"/>
        <w:ind w:left="720"/>
        <w:rPr>
          <w:szCs w:val="24"/>
        </w:rPr>
      </w:pPr>
    </w:p>
    <w:p w:rsidR="00E9210C" w:rsidRPr="00711022" w:rsidRDefault="00E9210C" w:rsidP="00E9210C">
      <w:pPr>
        <w:numPr>
          <w:ilvl w:val="0"/>
          <w:numId w:val="5"/>
        </w:numPr>
        <w:spacing w:line="276" w:lineRule="auto"/>
        <w:jc w:val="both"/>
        <w:rPr>
          <w:szCs w:val="24"/>
          <w:rtl/>
        </w:rPr>
      </w:pPr>
      <w:r w:rsidRPr="00711022">
        <w:rPr>
          <w:rFonts w:hint="cs"/>
          <w:szCs w:val="24"/>
          <w:rtl/>
        </w:rPr>
        <w:t xml:space="preserve">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w:t>
      </w:r>
      <w:r w:rsidRPr="00711022">
        <w:rPr>
          <w:rFonts w:hint="cs"/>
          <w:szCs w:val="24"/>
          <w:rtl/>
        </w:rPr>
        <w:lastRenderedPageBreak/>
        <w:t>בהתאם לכל דין או הסכם, או בהתאם לדרישות ארגון העובדים שבו מאורגנים האנשים המועסקים על ידי היועץ.</w:t>
      </w:r>
    </w:p>
    <w:p w:rsidR="00E9210C" w:rsidRPr="00711022" w:rsidRDefault="00E9210C" w:rsidP="00E9210C">
      <w:pPr>
        <w:spacing w:line="276" w:lineRule="auto"/>
        <w:ind w:right="567"/>
        <w:jc w:val="both"/>
        <w:rPr>
          <w:szCs w:val="24"/>
          <w:rtl/>
        </w:rPr>
      </w:pPr>
    </w:p>
    <w:p w:rsidR="00E9210C" w:rsidRPr="00711022" w:rsidRDefault="00E9210C" w:rsidP="00E9210C">
      <w:pPr>
        <w:numPr>
          <w:ilvl w:val="0"/>
          <w:numId w:val="5"/>
        </w:numPr>
        <w:spacing w:line="276" w:lineRule="auto"/>
        <w:jc w:val="both"/>
        <w:rPr>
          <w:szCs w:val="24"/>
        </w:rPr>
      </w:pPr>
      <w:r w:rsidRPr="00711022">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E9210C" w:rsidRPr="001A1D47" w:rsidRDefault="00E9210C" w:rsidP="00E9210C">
      <w:pPr>
        <w:spacing w:line="276" w:lineRule="auto"/>
        <w:jc w:val="both"/>
        <w:rPr>
          <w:b/>
          <w:bCs/>
          <w:color w:val="FF0000"/>
          <w:szCs w:val="24"/>
          <w:u w:val="single"/>
          <w:rtl/>
        </w:rPr>
      </w:pPr>
    </w:p>
    <w:p w:rsidR="00E9210C" w:rsidRPr="00711022" w:rsidRDefault="00E9210C" w:rsidP="00E9210C">
      <w:pPr>
        <w:spacing w:line="276" w:lineRule="auto"/>
        <w:ind w:right="567"/>
        <w:jc w:val="both"/>
        <w:rPr>
          <w:b/>
          <w:bCs/>
          <w:szCs w:val="24"/>
          <w:u w:val="single"/>
        </w:rPr>
      </w:pPr>
      <w:r w:rsidRPr="00711022">
        <w:rPr>
          <w:rFonts w:hint="cs"/>
          <w:b/>
          <w:bCs/>
          <w:szCs w:val="24"/>
          <w:u w:val="single"/>
          <w:rtl/>
        </w:rPr>
        <w:t>המחאת זכויות</w:t>
      </w:r>
    </w:p>
    <w:p w:rsidR="00E9210C" w:rsidRPr="00711022" w:rsidRDefault="00E9210C" w:rsidP="00E9210C">
      <w:pPr>
        <w:numPr>
          <w:ilvl w:val="0"/>
          <w:numId w:val="5"/>
        </w:numPr>
        <w:spacing w:line="276" w:lineRule="auto"/>
        <w:jc w:val="both"/>
        <w:rPr>
          <w:szCs w:val="24"/>
        </w:rPr>
      </w:pPr>
      <w:r w:rsidRPr="00711022">
        <w:rPr>
          <w:rFonts w:hint="cs"/>
          <w:szCs w:val="24"/>
          <w:rtl/>
        </w:rPr>
        <w:t>אין היועץ רשאי להעביר זכויות או חובות לפי הסכם זה, כולם או מקצתם, למישהו אחר אלא באישור מראש ובכתב מהממונה.</w:t>
      </w:r>
    </w:p>
    <w:p w:rsidR="00E9210C" w:rsidRPr="00711022" w:rsidRDefault="00E9210C" w:rsidP="00E9210C">
      <w:pPr>
        <w:spacing w:line="276" w:lineRule="auto"/>
        <w:ind w:left="567" w:right="567"/>
        <w:jc w:val="both"/>
        <w:rPr>
          <w:szCs w:val="24"/>
        </w:rPr>
      </w:pPr>
    </w:p>
    <w:p w:rsidR="00E9210C" w:rsidRPr="00711022" w:rsidRDefault="00E9210C" w:rsidP="00E9210C">
      <w:pPr>
        <w:spacing w:line="276" w:lineRule="auto"/>
        <w:jc w:val="both"/>
        <w:rPr>
          <w:b/>
          <w:bCs/>
          <w:szCs w:val="24"/>
          <w:u w:val="single"/>
          <w:rtl/>
        </w:rPr>
      </w:pPr>
      <w:r w:rsidRPr="00711022">
        <w:rPr>
          <w:rFonts w:hint="cs"/>
          <w:b/>
          <w:bCs/>
          <w:szCs w:val="24"/>
          <w:u w:val="single"/>
          <w:rtl/>
        </w:rPr>
        <w:t>כללי</w:t>
      </w:r>
    </w:p>
    <w:p w:rsidR="00E9210C" w:rsidRPr="00711022" w:rsidRDefault="00E9210C" w:rsidP="00E9210C">
      <w:pPr>
        <w:numPr>
          <w:ilvl w:val="0"/>
          <w:numId w:val="5"/>
        </w:numPr>
        <w:spacing w:line="276" w:lineRule="auto"/>
        <w:jc w:val="both"/>
        <w:rPr>
          <w:szCs w:val="24"/>
        </w:rPr>
      </w:pPr>
      <w:r w:rsidRPr="00711022">
        <w:rPr>
          <w:rFonts w:hint="cs"/>
          <w:szCs w:val="24"/>
          <w:rtl/>
        </w:rPr>
        <w:t xml:space="preserve">למען הסר ספק מובהר בזאת כי היועץ אינו רשאי להשתמש בציוד, חומרים, שירותים של המשרד. </w:t>
      </w:r>
    </w:p>
    <w:p w:rsidR="00E9210C" w:rsidRPr="00711022" w:rsidRDefault="00E9210C" w:rsidP="00E9210C">
      <w:pPr>
        <w:numPr>
          <w:ilvl w:val="0"/>
          <w:numId w:val="5"/>
        </w:numPr>
        <w:spacing w:line="276" w:lineRule="auto"/>
        <w:jc w:val="both"/>
        <w:rPr>
          <w:szCs w:val="24"/>
        </w:rPr>
      </w:pPr>
      <w:r w:rsidRPr="00711022">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E9210C" w:rsidRPr="00711022" w:rsidRDefault="00E9210C" w:rsidP="00E9210C">
      <w:pPr>
        <w:numPr>
          <w:ilvl w:val="0"/>
          <w:numId w:val="5"/>
        </w:numPr>
        <w:spacing w:line="276" w:lineRule="auto"/>
        <w:jc w:val="both"/>
        <w:rPr>
          <w:szCs w:val="24"/>
          <w:rtl/>
        </w:rPr>
      </w:pPr>
      <w:r w:rsidRPr="00711022">
        <w:rPr>
          <w:rFonts w:hint="cs"/>
          <w:szCs w:val="24"/>
          <w:rtl/>
        </w:rPr>
        <w:t>היועץ מתחייב לתת את השירותים באמצעות עובדיו הקבועים בלבד.</w:t>
      </w:r>
    </w:p>
    <w:p w:rsidR="00E9210C" w:rsidRPr="00711022" w:rsidRDefault="00E9210C" w:rsidP="00E9210C">
      <w:pPr>
        <w:numPr>
          <w:ilvl w:val="0"/>
          <w:numId w:val="5"/>
        </w:numPr>
        <w:spacing w:line="276" w:lineRule="auto"/>
        <w:jc w:val="both"/>
        <w:rPr>
          <w:szCs w:val="24"/>
        </w:rPr>
      </w:pPr>
      <w:r w:rsidRPr="00711022">
        <w:rPr>
          <w:rFonts w:hint="cs"/>
          <w:szCs w:val="24"/>
          <w:rtl/>
        </w:rPr>
        <w:t>היועץ לא יהיה סוכן, שליח או נציג המשרד, אלא אם נעשה כזה במיוחד לצורך עניין פלוני.</w:t>
      </w:r>
    </w:p>
    <w:p w:rsidR="00E9210C" w:rsidRPr="00711022" w:rsidRDefault="00E9210C" w:rsidP="00E9210C">
      <w:pPr>
        <w:numPr>
          <w:ilvl w:val="0"/>
          <w:numId w:val="5"/>
        </w:numPr>
        <w:spacing w:line="276" w:lineRule="auto"/>
        <w:jc w:val="both"/>
        <w:rPr>
          <w:szCs w:val="24"/>
        </w:rPr>
      </w:pPr>
      <w:r w:rsidRPr="00711022">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E9210C" w:rsidRPr="00711022" w:rsidRDefault="00E9210C" w:rsidP="00E9210C">
      <w:pPr>
        <w:numPr>
          <w:ilvl w:val="0"/>
          <w:numId w:val="5"/>
        </w:numPr>
        <w:spacing w:line="276" w:lineRule="auto"/>
        <w:jc w:val="both"/>
        <w:rPr>
          <w:szCs w:val="24"/>
          <w:rtl/>
        </w:rPr>
      </w:pPr>
      <w:r w:rsidRPr="00711022">
        <w:rPr>
          <w:rFonts w:hint="cs"/>
          <w:szCs w:val="24"/>
          <w:rtl/>
        </w:rPr>
        <w:t>התנאים בהסכם זה הנוגעים למתן השירותים למשרד במועד הנם תנאים עיקריים ויסודיים של ההסכם.</w:t>
      </w:r>
    </w:p>
    <w:p w:rsidR="00E9210C" w:rsidRPr="00711022" w:rsidRDefault="00E9210C" w:rsidP="00E9210C">
      <w:pPr>
        <w:numPr>
          <w:ilvl w:val="0"/>
          <w:numId w:val="5"/>
        </w:numPr>
        <w:spacing w:line="276" w:lineRule="auto"/>
        <w:jc w:val="both"/>
        <w:rPr>
          <w:szCs w:val="24"/>
        </w:rPr>
      </w:pPr>
      <w:r w:rsidRPr="00711022">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E9210C" w:rsidRPr="00711022" w:rsidRDefault="00E9210C" w:rsidP="00E9210C">
      <w:pPr>
        <w:numPr>
          <w:ilvl w:val="0"/>
          <w:numId w:val="5"/>
        </w:numPr>
        <w:spacing w:line="276" w:lineRule="auto"/>
        <w:jc w:val="both"/>
        <w:rPr>
          <w:szCs w:val="24"/>
        </w:rPr>
      </w:pPr>
      <w:r w:rsidRPr="00711022">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E9210C" w:rsidRPr="00711022" w:rsidRDefault="00E9210C" w:rsidP="00E9210C">
      <w:pPr>
        <w:numPr>
          <w:ilvl w:val="0"/>
          <w:numId w:val="5"/>
        </w:numPr>
        <w:spacing w:line="276" w:lineRule="auto"/>
        <w:jc w:val="both"/>
        <w:rPr>
          <w:szCs w:val="24"/>
          <w:rtl/>
        </w:rPr>
      </w:pPr>
      <w:r w:rsidRPr="00711022">
        <w:rPr>
          <w:rFonts w:hint="cs"/>
          <w:szCs w:val="24"/>
          <w:rtl/>
        </w:rPr>
        <w:t>כל שינוי ו/או תוספת להסכם זה יהיו בתוקף רק אם נעשו בכתב ובחתימת כל הצדדים להסכם.</w:t>
      </w:r>
    </w:p>
    <w:p w:rsidR="00E9210C" w:rsidRPr="00711022" w:rsidRDefault="00E9210C" w:rsidP="00E9210C">
      <w:pPr>
        <w:numPr>
          <w:ilvl w:val="0"/>
          <w:numId w:val="5"/>
        </w:numPr>
        <w:spacing w:line="276" w:lineRule="auto"/>
        <w:jc w:val="both"/>
        <w:rPr>
          <w:szCs w:val="24"/>
        </w:rPr>
      </w:pPr>
      <w:r w:rsidRPr="00711022">
        <w:rPr>
          <w:rFonts w:hint="cs"/>
          <w:szCs w:val="24"/>
          <w:rtl/>
        </w:rPr>
        <w:t>המשרד יהא רשאי לקזז כל סכום המגיע ליועץ לפי הסכם זה, כנגד כל סכום המגיע למשרד מאת היועץ.</w:t>
      </w:r>
    </w:p>
    <w:p w:rsidR="00E9210C" w:rsidRPr="00711022" w:rsidRDefault="00E9210C" w:rsidP="00E9210C">
      <w:pPr>
        <w:numPr>
          <w:ilvl w:val="0"/>
          <w:numId w:val="5"/>
        </w:numPr>
        <w:spacing w:line="276" w:lineRule="auto"/>
        <w:jc w:val="both"/>
        <w:rPr>
          <w:szCs w:val="24"/>
          <w:rtl/>
        </w:rPr>
      </w:pPr>
      <w:r w:rsidRPr="00711022">
        <w:rPr>
          <w:rFonts w:hint="cs"/>
          <w:szCs w:val="24"/>
          <w:rtl/>
        </w:rPr>
        <w:t>בהסכם זה:</w:t>
      </w:r>
    </w:p>
    <w:p w:rsidR="00E9210C" w:rsidRPr="00711022" w:rsidRDefault="00E9210C" w:rsidP="00E9210C">
      <w:pPr>
        <w:numPr>
          <w:ilvl w:val="1"/>
          <w:numId w:val="5"/>
        </w:numPr>
        <w:spacing w:line="276" w:lineRule="auto"/>
        <w:jc w:val="both"/>
        <w:rPr>
          <w:szCs w:val="24"/>
          <w:rtl/>
        </w:rPr>
      </w:pPr>
      <w:r w:rsidRPr="00711022">
        <w:rPr>
          <w:rFonts w:hint="cs"/>
          <w:szCs w:val="24"/>
          <w:rtl/>
        </w:rPr>
        <w:t>"שנה" ו"חודש" - למניין הלוח הגרגוריאני.</w:t>
      </w:r>
    </w:p>
    <w:p w:rsidR="00E9210C" w:rsidRPr="00711022" w:rsidRDefault="00E9210C" w:rsidP="00E9210C">
      <w:pPr>
        <w:numPr>
          <w:ilvl w:val="1"/>
          <w:numId w:val="5"/>
        </w:numPr>
        <w:spacing w:line="276" w:lineRule="auto"/>
        <w:jc w:val="both"/>
        <w:rPr>
          <w:szCs w:val="24"/>
        </w:rPr>
      </w:pPr>
      <w:r w:rsidRPr="00711022">
        <w:rPr>
          <w:rFonts w:hint="cs"/>
          <w:szCs w:val="24"/>
          <w:rtl/>
        </w:rPr>
        <w:t>כל האמור בהסכם זה בלשון יחיד אף בלשון הרבים במשמע, וכן להיפך; וכל האמור בהסכם זה במין זכר אף במין נקבה  במשמע, וכן להיפך.</w:t>
      </w:r>
    </w:p>
    <w:p w:rsidR="00E9210C" w:rsidRPr="00711022" w:rsidRDefault="00E9210C" w:rsidP="00E9210C">
      <w:pPr>
        <w:spacing w:line="276" w:lineRule="auto"/>
        <w:jc w:val="both"/>
        <w:rPr>
          <w:szCs w:val="24"/>
          <w:rtl/>
        </w:rPr>
      </w:pPr>
    </w:p>
    <w:p w:rsidR="00E9210C" w:rsidRPr="00711022" w:rsidRDefault="00E9210C" w:rsidP="00E9210C">
      <w:pPr>
        <w:numPr>
          <w:ilvl w:val="0"/>
          <w:numId w:val="5"/>
        </w:numPr>
        <w:spacing w:line="276" w:lineRule="auto"/>
        <w:jc w:val="both"/>
        <w:rPr>
          <w:szCs w:val="24"/>
          <w:rtl/>
        </w:rPr>
      </w:pPr>
      <w:r w:rsidRPr="00711022">
        <w:rPr>
          <w:rFonts w:hint="cs"/>
          <w:szCs w:val="24"/>
          <w:rtl/>
        </w:rPr>
        <w:t>כל הודעה אשר על אחד הצדדים להסכם לשלוח לצד השני תשלח בדואר רשום, לפי המענים הבאים:</w:t>
      </w:r>
    </w:p>
    <w:p w:rsidR="00E9210C" w:rsidRPr="00711022" w:rsidRDefault="00E9210C" w:rsidP="00E9210C">
      <w:pPr>
        <w:spacing w:line="276" w:lineRule="auto"/>
        <w:ind w:left="567"/>
        <w:jc w:val="both"/>
        <w:rPr>
          <w:b/>
          <w:bCs/>
          <w:szCs w:val="24"/>
        </w:rPr>
      </w:pPr>
      <w:r w:rsidRPr="00711022">
        <w:rPr>
          <w:rFonts w:hint="cs"/>
          <w:b/>
          <w:bCs/>
          <w:szCs w:val="24"/>
          <w:rtl/>
        </w:rPr>
        <w:t>המשרד – רח' יפו 216, בניין "שערי העיר" ת.ד. 36148 ירושלים 91360</w:t>
      </w:r>
    </w:p>
    <w:p w:rsidR="00E9210C" w:rsidRPr="00711022" w:rsidRDefault="00E9210C" w:rsidP="00E9210C">
      <w:pPr>
        <w:spacing w:line="276" w:lineRule="auto"/>
        <w:ind w:left="567"/>
        <w:jc w:val="both"/>
        <w:rPr>
          <w:b/>
          <w:bCs/>
          <w:szCs w:val="24"/>
          <w:rtl/>
        </w:rPr>
      </w:pPr>
      <w:r w:rsidRPr="00711022">
        <w:rPr>
          <w:rFonts w:hint="cs"/>
          <w:b/>
          <w:bCs/>
          <w:szCs w:val="24"/>
          <w:rtl/>
        </w:rPr>
        <w:t>היועץ- ____________________________</w:t>
      </w: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ind w:left="567"/>
        <w:jc w:val="both"/>
        <w:rPr>
          <w:b/>
          <w:bCs/>
          <w:szCs w:val="24"/>
          <w:rtl/>
        </w:rPr>
      </w:pPr>
      <w:r w:rsidRPr="00711022">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E9210C" w:rsidRPr="00711022" w:rsidRDefault="00E9210C" w:rsidP="00E9210C">
      <w:pPr>
        <w:numPr>
          <w:ilvl w:val="0"/>
          <w:numId w:val="5"/>
        </w:numPr>
        <w:spacing w:line="276" w:lineRule="auto"/>
        <w:jc w:val="both"/>
        <w:rPr>
          <w:szCs w:val="24"/>
          <w:rtl/>
        </w:rPr>
      </w:pPr>
      <w:r w:rsidRPr="00711022">
        <w:rPr>
          <w:rFonts w:hint="cs"/>
          <w:szCs w:val="24"/>
          <w:rtl/>
        </w:rPr>
        <w:t>מקום השיפוט הייחודי בכל הקשור להסכם זה, לרבות הפרתו יהיה בירושלים.</w:t>
      </w:r>
    </w:p>
    <w:p w:rsidR="00E9210C" w:rsidRPr="009A0EE1" w:rsidRDefault="00E9210C" w:rsidP="00E9210C">
      <w:pPr>
        <w:numPr>
          <w:ilvl w:val="0"/>
          <w:numId w:val="5"/>
        </w:numPr>
        <w:spacing w:line="276" w:lineRule="auto"/>
        <w:jc w:val="both"/>
        <w:rPr>
          <w:b/>
          <w:bCs/>
          <w:szCs w:val="24"/>
          <w:rtl/>
        </w:rPr>
      </w:pPr>
      <w:r w:rsidRPr="009A0EE1">
        <w:rPr>
          <w:rFonts w:hint="cs"/>
          <w:szCs w:val="24"/>
          <w:rtl/>
        </w:rPr>
        <w:t>ההוצאה תמומן מסעיף תקציב</w:t>
      </w:r>
      <w:r w:rsidRPr="009A0EE1">
        <w:rPr>
          <w:rFonts w:hint="cs"/>
          <w:b/>
          <w:bCs/>
          <w:szCs w:val="24"/>
          <w:rtl/>
        </w:rPr>
        <w:t xml:space="preserve">:  </w:t>
      </w:r>
      <w:r w:rsidRPr="009A0EE1">
        <w:rPr>
          <w:b/>
          <w:bCs/>
          <w:szCs w:val="24"/>
          <w:u w:val="single"/>
          <w:rtl/>
        </w:rPr>
        <w:t>34.13.01.03</w:t>
      </w:r>
      <w:r w:rsidRPr="009A0EE1">
        <w:rPr>
          <w:b/>
          <w:bCs/>
          <w:strike/>
          <w:szCs w:val="24"/>
          <w:rtl/>
        </w:rPr>
        <w:t xml:space="preserve"> </w:t>
      </w:r>
    </w:p>
    <w:p w:rsidR="00E9210C" w:rsidRPr="001A1D47" w:rsidRDefault="00E9210C" w:rsidP="00E9210C">
      <w:pPr>
        <w:spacing w:line="276" w:lineRule="auto"/>
        <w:jc w:val="center"/>
        <w:rPr>
          <w:b/>
          <w:bCs/>
          <w:color w:val="FF0000"/>
          <w:szCs w:val="24"/>
          <w:rtl/>
        </w:rPr>
      </w:pPr>
    </w:p>
    <w:p w:rsidR="00E9210C" w:rsidRPr="00711022" w:rsidRDefault="00E9210C" w:rsidP="00E9210C">
      <w:pPr>
        <w:spacing w:line="276" w:lineRule="auto"/>
        <w:jc w:val="center"/>
        <w:rPr>
          <w:b/>
          <w:bCs/>
          <w:szCs w:val="24"/>
          <w:rtl/>
        </w:rPr>
      </w:pPr>
      <w:r w:rsidRPr="00711022">
        <w:rPr>
          <w:rFonts w:hint="cs"/>
          <w:b/>
          <w:bCs/>
          <w:szCs w:val="24"/>
          <w:rtl/>
        </w:rPr>
        <w:t>ולראיה באו הצדדים על החתום</w:t>
      </w:r>
    </w:p>
    <w:p w:rsidR="00E9210C" w:rsidRPr="00711022" w:rsidRDefault="00E9210C" w:rsidP="00E9210C">
      <w:pPr>
        <w:spacing w:line="276" w:lineRule="auto"/>
        <w:jc w:val="center"/>
        <w:rPr>
          <w:szCs w:val="24"/>
          <w:rtl/>
        </w:rPr>
      </w:pPr>
      <w:r w:rsidRPr="00711022">
        <w:rPr>
          <w:rFonts w:hint="cs"/>
          <w:b/>
          <w:bCs/>
          <w:szCs w:val="24"/>
          <w:rtl/>
        </w:rPr>
        <w:t>בתאריך</w:t>
      </w:r>
      <w:r w:rsidRPr="00711022">
        <w:rPr>
          <w:rFonts w:hint="cs"/>
          <w:szCs w:val="24"/>
          <w:rtl/>
        </w:rPr>
        <w:t xml:space="preserve"> הנקוב בראש הסכם זה</w:t>
      </w:r>
    </w:p>
    <w:p w:rsidR="00E9210C" w:rsidRPr="00711022" w:rsidRDefault="00E9210C" w:rsidP="00E9210C">
      <w:pPr>
        <w:spacing w:line="276" w:lineRule="auto"/>
        <w:jc w:val="center"/>
        <w:rPr>
          <w:szCs w:val="24"/>
          <w:rtl/>
        </w:rPr>
      </w:pPr>
    </w:p>
    <w:p w:rsidR="00E9210C" w:rsidRPr="00711022" w:rsidRDefault="00E9210C" w:rsidP="00E9210C">
      <w:pPr>
        <w:spacing w:line="276" w:lineRule="auto"/>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E9210C" w:rsidRPr="00711022" w:rsidTr="009B4921">
        <w:tc>
          <w:tcPr>
            <w:tcW w:w="2982"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center"/>
              <w:rPr>
                <w:b/>
                <w:bCs/>
                <w:szCs w:val="24"/>
                <w:rtl/>
              </w:rPr>
            </w:pPr>
            <w:r w:rsidRPr="00711022">
              <w:rPr>
                <w:rFonts w:hint="cs"/>
                <w:b/>
                <w:bCs/>
                <w:szCs w:val="24"/>
                <w:rtl/>
              </w:rPr>
              <w:t>שאול צמח</w:t>
            </w:r>
          </w:p>
          <w:p w:rsidR="00E9210C" w:rsidRPr="00711022" w:rsidRDefault="00E9210C" w:rsidP="009B4921">
            <w:pPr>
              <w:spacing w:line="276" w:lineRule="auto"/>
              <w:jc w:val="center"/>
              <w:rPr>
                <w:b/>
                <w:bCs/>
                <w:szCs w:val="24"/>
                <w:rtl/>
              </w:rPr>
            </w:pPr>
            <w:r w:rsidRPr="00711022">
              <w:rPr>
                <w:rFonts w:hint="cs"/>
                <w:b/>
                <w:bCs/>
                <w:szCs w:val="24"/>
                <w:rtl/>
              </w:rPr>
              <w:t>המנהל הכללי</w:t>
            </w:r>
          </w:p>
          <w:p w:rsidR="00E9210C" w:rsidRPr="00711022" w:rsidRDefault="00E9210C" w:rsidP="009B4921">
            <w:pPr>
              <w:spacing w:line="276" w:lineRule="auto"/>
              <w:jc w:val="center"/>
              <w:rPr>
                <w:szCs w:val="24"/>
              </w:rPr>
            </w:pPr>
            <w:r w:rsidRPr="00711022">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E9210C" w:rsidRPr="00711022" w:rsidRDefault="00E9210C" w:rsidP="009B4921">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center"/>
              <w:rPr>
                <w:szCs w:val="24"/>
              </w:rPr>
            </w:pPr>
            <w:r w:rsidRPr="00711022">
              <w:rPr>
                <w:rFonts w:hint="cs"/>
                <w:b/>
                <w:bCs/>
                <w:szCs w:val="24"/>
                <w:rtl/>
              </w:rPr>
              <w:t>חתימת היועץ וחותמת</w:t>
            </w:r>
          </w:p>
        </w:tc>
      </w:tr>
      <w:tr w:rsidR="00E9210C" w:rsidRPr="00711022" w:rsidTr="009B4921">
        <w:tc>
          <w:tcPr>
            <w:tcW w:w="2982" w:type="dxa"/>
            <w:tcBorders>
              <w:top w:val="single" w:sz="4" w:space="0" w:color="auto"/>
              <w:left w:val="single" w:sz="4" w:space="0" w:color="auto"/>
              <w:bottom w:val="single" w:sz="4" w:space="0" w:color="auto"/>
              <w:right w:val="single" w:sz="4" w:space="0" w:color="auto"/>
            </w:tcBorders>
          </w:tcPr>
          <w:p w:rsidR="00E9210C" w:rsidRPr="00711022" w:rsidRDefault="00E9210C" w:rsidP="009B4921">
            <w:pPr>
              <w:spacing w:line="276" w:lineRule="auto"/>
              <w:jc w:val="center"/>
              <w:rPr>
                <w:szCs w:val="24"/>
                <w:rtl/>
              </w:rPr>
            </w:pPr>
          </w:p>
          <w:p w:rsidR="00E9210C" w:rsidRPr="00711022" w:rsidRDefault="00E9210C" w:rsidP="009B4921">
            <w:pPr>
              <w:spacing w:line="276" w:lineRule="auto"/>
              <w:jc w:val="center"/>
              <w:rPr>
                <w:szCs w:val="24"/>
                <w:rtl/>
              </w:rPr>
            </w:pPr>
          </w:p>
          <w:p w:rsidR="00E9210C" w:rsidRPr="00711022" w:rsidRDefault="00E9210C" w:rsidP="009B4921">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9210C" w:rsidRPr="00711022" w:rsidRDefault="00E9210C" w:rsidP="009B4921">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9210C" w:rsidRPr="00711022" w:rsidRDefault="00E9210C" w:rsidP="009B4921">
            <w:pPr>
              <w:spacing w:line="276" w:lineRule="auto"/>
              <w:jc w:val="center"/>
              <w:rPr>
                <w:szCs w:val="24"/>
              </w:rPr>
            </w:pPr>
          </w:p>
        </w:tc>
      </w:tr>
      <w:tr w:rsidR="00E9210C" w:rsidRPr="00711022" w:rsidTr="009B4921">
        <w:tc>
          <w:tcPr>
            <w:tcW w:w="2982"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center"/>
              <w:rPr>
                <w:b/>
                <w:bCs/>
                <w:szCs w:val="24"/>
                <w:rtl/>
              </w:rPr>
            </w:pPr>
            <w:r w:rsidRPr="00711022">
              <w:rPr>
                <w:rFonts w:hint="cs"/>
                <w:b/>
                <w:bCs/>
                <w:szCs w:val="24"/>
                <w:rtl/>
              </w:rPr>
              <w:t>דוד ביטון</w:t>
            </w:r>
          </w:p>
          <w:p w:rsidR="00E9210C" w:rsidRPr="00711022" w:rsidRDefault="00E9210C" w:rsidP="009B4921">
            <w:pPr>
              <w:spacing w:line="276" w:lineRule="auto"/>
              <w:jc w:val="center"/>
              <w:rPr>
                <w:b/>
                <w:bCs/>
                <w:szCs w:val="24"/>
                <w:rtl/>
              </w:rPr>
            </w:pPr>
            <w:r w:rsidRPr="00711022">
              <w:rPr>
                <w:rFonts w:hint="cs"/>
                <w:b/>
                <w:bCs/>
                <w:szCs w:val="24"/>
                <w:rtl/>
              </w:rPr>
              <w:t xml:space="preserve">חשב  </w:t>
            </w:r>
          </w:p>
          <w:p w:rsidR="00E9210C" w:rsidRPr="00711022" w:rsidRDefault="00E9210C" w:rsidP="009B4921">
            <w:pPr>
              <w:spacing w:line="276" w:lineRule="auto"/>
              <w:jc w:val="center"/>
              <w:rPr>
                <w:szCs w:val="24"/>
              </w:rPr>
            </w:pPr>
            <w:r w:rsidRPr="00711022">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E9210C" w:rsidRPr="00711022" w:rsidRDefault="00E9210C" w:rsidP="009B4921">
            <w:pPr>
              <w:spacing w:line="276"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9210C" w:rsidRPr="00711022" w:rsidRDefault="00E9210C" w:rsidP="009B4921">
            <w:pPr>
              <w:spacing w:line="276" w:lineRule="auto"/>
              <w:jc w:val="center"/>
              <w:rPr>
                <w:szCs w:val="24"/>
              </w:rPr>
            </w:pPr>
          </w:p>
        </w:tc>
      </w:tr>
    </w:tbl>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r w:rsidRPr="00711022">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E9210C" w:rsidRPr="00711022" w:rsidRDefault="00E9210C" w:rsidP="00E9210C">
      <w:pPr>
        <w:spacing w:line="276" w:lineRule="auto"/>
        <w:jc w:val="both"/>
        <w:rPr>
          <w:szCs w:val="24"/>
          <w:rtl/>
        </w:rPr>
      </w:pPr>
    </w:p>
    <w:p w:rsidR="00E9210C" w:rsidRPr="00711022" w:rsidRDefault="00E9210C" w:rsidP="00E9210C">
      <w:pPr>
        <w:spacing w:line="276" w:lineRule="auto"/>
        <w:rPr>
          <w:szCs w:val="24"/>
          <w:rtl/>
        </w:rPr>
      </w:pPr>
      <w:r w:rsidRPr="00711022">
        <w:rPr>
          <w:rFonts w:hint="cs"/>
          <w:szCs w:val="24"/>
          <w:rtl/>
        </w:rPr>
        <w:t xml:space="preserve">__________________  </w:t>
      </w:r>
      <w:r w:rsidRPr="00711022">
        <w:rPr>
          <w:rFonts w:hint="cs"/>
          <w:szCs w:val="24"/>
          <w:rtl/>
        </w:rPr>
        <w:tab/>
      </w:r>
      <w:r w:rsidRPr="00711022">
        <w:rPr>
          <w:rFonts w:hint="cs"/>
          <w:szCs w:val="24"/>
          <w:rtl/>
        </w:rPr>
        <w:tab/>
      </w:r>
      <w:r w:rsidRPr="00711022">
        <w:rPr>
          <w:rFonts w:hint="cs"/>
          <w:szCs w:val="24"/>
          <w:rtl/>
        </w:rPr>
        <w:tab/>
        <w:t xml:space="preserve">                   ______________________</w:t>
      </w:r>
    </w:p>
    <w:p w:rsidR="00E9210C" w:rsidRPr="00711022" w:rsidRDefault="00E9210C" w:rsidP="00E9210C">
      <w:pPr>
        <w:spacing w:line="276" w:lineRule="auto"/>
        <w:rPr>
          <w:b/>
          <w:bCs/>
          <w:szCs w:val="24"/>
          <w:rtl/>
        </w:rPr>
      </w:pPr>
      <w:r w:rsidRPr="00711022">
        <w:rPr>
          <w:rFonts w:hint="cs"/>
          <w:szCs w:val="24"/>
          <w:rtl/>
        </w:rPr>
        <w:t xml:space="preserve">               תאריך                                                                                              עו"ד</w:t>
      </w: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right"/>
        <w:rPr>
          <w:szCs w:val="24"/>
          <w:u w:val="single"/>
          <w:rtl/>
        </w:rPr>
      </w:pPr>
      <w:r w:rsidRPr="00711022">
        <w:rPr>
          <w:b/>
          <w:bCs/>
          <w:szCs w:val="24"/>
          <w:rtl/>
        </w:rPr>
        <w:br w:type="page"/>
      </w:r>
      <w:r w:rsidRPr="00711022">
        <w:rPr>
          <w:rFonts w:hint="cs"/>
          <w:szCs w:val="24"/>
          <w:u w:val="single"/>
          <w:rtl/>
        </w:rPr>
        <w:lastRenderedPageBreak/>
        <w:t>נספח ג'</w:t>
      </w: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both"/>
        <w:rPr>
          <w:b/>
          <w:bCs/>
          <w:szCs w:val="24"/>
          <w:rtl/>
        </w:rPr>
      </w:pPr>
      <w:r w:rsidRPr="00711022">
        <w:rPr>
          <w:rFonts w:hint="cs"/>
          <w:b/>
          <w:bCs/>
          <w:szCs w:val="24"/>
          <w:rtl/>
        </w:rPr>
        <w:t>לכבוד: ועדת המכרזים, משרד התשתיות הלאומיות</w:t>
      </w: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center"/>
        <w:rPr>
          <w:szCs w:val="24"/>
          <w:rtl/>
        </w:rPr>
      </w:pPr>
      <w:r w:rsidRPr="00711022">
        <w:rPr>
          <w:rFonts w:hint="cs"/>
          <w:b/>
          <w:bCs/>
          <w:szCs w:val="24"/>
          <w:u w:val="single"/>
          <w:rtl/>
        </w:rPr>
        <w:t>ה</w:t>
      </w:r>
      <w:r>
        <w:rPr>
          <w:rFonts w:hint="cs"/>
          <w:b/>
          <w:bCs/>
          <w:szCs w:val="24"/>
          <w:u w:val="single"/>
          <w:rtl/>
        </w:rPr>
        <w:t>נדון: הצעת מחיר למכרז פומבי מס' 36/11</w:t>
      </w:r>
      <w:r w:rsidRPr="00711022">
        <w:rPr>
          <w:rFonts w:hint="cs"/>
          <w:b/>
          <w:bCs/>
          <w:szCs w:val="24"/>
          <w:u w:val="single"/>
          <w:rtl/>
        </w:rPr>
        <w:t xml:space="preserve">  לקבלת הצעות בנושאי ייעוץ</w:t>
      </w:r>
      <w:r>
        <w:rPr>
          <w:rFonts w:hint="cs"/>
          <w:b/>
          <w:bCs/>
          <w:szCs w:val="24"/>
          <w:u w:val="single"/>
          <w:rtl/>
        </w:rPr>
        <w:t>,</w:t>
      </w:r>
      <w:r w:rsidRPr="00711022">
        <w:rPr>
          <w:rFonts w:hint="cs"/>
          <w:b/>
          <w:bCs/>
          <w:szCs w:val="24"/>
          <w:u w:val="single"/>
          <w:rtl/>
        </w:rPr>
        <w:t xml:space="preserve"> </w:t>
      </w:r>
      <w:r>
        <w:rPr>
          <w:rFonts w:hint="cs"/>
          <w:b/>
          <w:bCs/>
          <w:szCs w:val="24"/>
          <w:u w:val="single"/>
          <w:rtl/>
        </w:rPr>
        <w:t xml:space="preserve">קידום, </w:t>
      </w:r>
      <w:r w:rsidRPr="00711022">
        <w:rPr>
          <w:rFonts w:hint="cs"/>
          <w:b/>
          <w:bCs/>
          <w:szCs w:val="24"/>
          <w:u w:val="single"/>
          <w:rtl/>
        </w:rPr>
        <w:t xml:space="preserve">ניהול </w:t>
      </w:r>
      <w:r>
        <w:rPr>
          <w:rFonts w:hint="cs"/>
          <w:b/>
          <w:bCs/>
          <w:szCs w:val="24"/>
          <w:u w:val="single"/>
          <w:rtl/>
        </w:rPr>
        <w:t>ו</w:t>
      </w:r>
      <w:r w:rsidRPr="00711022">
        <w:rPr>
          <w:rFonts w:hint="cs"/>
          <w:b/>
          <w:bCs/>
          <w:szCs w:val="24"/>
          <w:u w:val="single"/>
          <w:rtl/>
        </w:rPr>
        <w:t>ליווי</w:t>
      </w:r>
      <w:r>
        <w:rPr>
          <w:rFonts w:hint="cs"/>
          <w:b/>
          <w:bCs/>
          <w:szCs w:val="24"/>
          <w:u w:val="single"/>
          <w:rtl/>
        </w:rPr>
        <w:t xml:space="preserve"> </w:t>
      </w:r>
      <w:r w:rsidRPr="00711022">
        <w:rPr>
          <w:rFonts w:hint="cs"/>
          <w:b/>
          <w:bCs/>
          <w:szCs w:val="24"/>
          <w:u w:val="single"/>
          <w:rtl/>
        </w:rPr>
        <w:t xml:space="preserve">פרויקטים בתחום </w:t>
      </w:r>
      <w:r>
        <w:rPr>
          <w:rFonts w:hint="cs"/>
          <w:b/>
          <w:bCs/>
          <w:szCs w:val="24"/>
          <w:u w:val="single"/>
          <w:rtl/>
        </w:rPr>
        <w:t xml:space="preserve">תכנון </w:t>
      </w:r>
      <w:r w:rsidRPr="00711022">
        <w:rPr>
          <w:rFonts w:hint="cs"/>
          <w:b/>
          <w:bCs/>
          <w:szCs w:val="24"/>
          <w:u w:val="single"/>
          <w:rtl/>
        </w:rPr>
        <w:t>תשתיות אנרגיה</w:t>
      </w:r>
    </w:p>
    <w:p w:rsidR="00E9210C" w:rsidRPr="00711022" w:rsidRDefault="00E9210C" w:rsidP="00E9210C">
      <w:pPr>
        <w:spacing w:line="276" w:lineRule="auto"/>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E9210C" w:rsidRPr="00711022" w:rsidTr="009B4921">
        <w:tc>
          <w:tcPr>
            <w:tcW w:w="2183"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_____________________________________</w:t>
            </w:r>
          </w:p>
        </w:tc>
      </w:tr>
      <w:tr w:rsidR="00E9210C" w:rsidRPr="00711022" w:rsidTr="009B4921">
        <w:tc>
          <w:tcPr>
            <w:tcW w:w="2183"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_____________________________________</w:t>
            </w:r>
          </w:p>
        </w:tc>
      </w:tr>
      <w:tr w:rsidR="00E9210C" w:rsidRPr="00711022" w:rsidTr="009B4921">
        <w:tc>
          <w:tcPr>
            <w:tcW w:w="2183"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_____________________________________</w:t>
            </w:r>
          </w:p>
        </w:tc>
      </w:tr>
      <w:tr w:rsidR="00E9210C" w:rsidRPr="00711022" w:rsidTr="009B4921">
        <w:tc>
          <w:tcPr>
            <w:tcW w:w="2183"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_____________________________________</w:t>
            </w:r>
          </w:p>
        </w:tc>
      </w:tr>
      <w:tr w:rsidR="00E9210C" w:rsidRPr="00711022" w:rsidTr="009B4921">
        <w:tc>
          <w:tcPr>
            <w:tcW w:w="2183"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פקס:</w:t>
            </w:r>
          </w:p>
        </w:tc>
        <w:tc>
          <w:tcPr>
            <w:tcW w:w="5244"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_____________________________________</w:t>
            </w:r>
          </w:p>
        </w:tc>
      </w:tr>
      <w:tr w:rsidR="00E9210C" w:rsidRPr="00711022" w:rsidTr="009B4921">
        <w:tc>
          <w:tcPr>
            <w:tcW w:w="2183"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both"/>
              <w:rPr>
                <w:b/>
                <w:bCs/>
                <w:sz w:val="22"/>
                <w:szCs w:val="22"/>
              </w:rPr>
            </w:pPr>
            <w:r w:rsidRPr="00711022">
              <w:rPr>
                <w:rFonts w:hint="cs"/>
                <w:b/>
                <w:bCs/>
                <w:sz w:val="22"/>
                <w:szCs w:val="22"/>
                <w:rtl/>
              </w:rPr>
              <w:t>_____________________________________</w:t>
            </w:r>
          </w:p>
        </w:tc>
      </w:tr>
    </w:tbl>
    <w:p w:rsidR="00E9210C" w:rsidRDefault="00E9210C" w:rsidP="00E9210C">
      <w:pPr>
        <w:spacing w:line="276" w:lineRule="auto"/>
        <w:jc w:val="both"/>
        <w:rPr>
          <w:b/>
          <w:bCs/>
          <w:sz w:val="22"/>
          <w:szCs w:val="22"/>
          <w:rtl/>
        </w:rPr>
      </w:pPr>
    </w:p>
    <w:p w:rsidR="00E9210C" w:rsidRPr="00711022" w:rsidRDefault="00E9210C" w:rsidP="00E9210C">
      <w:pPr>
        <w:spacing w:line="276" w:lineRule="auto"/>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4"/>
      </w:tblGrid>
      <w:tr w:rsidR="00E9210C" w:rsidRPr="00711022" w:rsidTr="009B4921">
        <w:trPr>
          <w:trHeight w:val="1200"/>
        </w:trPr>
        <w:tc>
          <w:tcPr>
            <w:tcW w:w="8364" w:type="dxa"/>
            <w:tcBorders>
              <w:top w:val="single" w:sz="4" w:space="0" w:color="auto"/>
              <w:left w:val="single" w:sz="4" w:space="0" w:color="auto"/>
              <w:bottom w:val="single" w:sz="4" w:space="0" w:color="auto"/>
              <w:right w:val="single" w:sz="4" w:space="0" w:color="auto"/>
            </w:tcBorders>
          </w:tcPr>
          <w:p w:rsidR="00E9210C" w:rsidRPr="00711022" w:rsidRDefault="00E9210C" w:rsidP="009B4921">
            <w:pPr>
              <w:spacing w:line="276" w:lineRule="auto"/>
              <w:jc w:val="center"/>
              <w:rPr>
                <w:sz w:val="22"/>
                <w:szCs w:val="22"/>
                <w:rtl/>
              </w:rPr>
            </w:pPr>
          </w:p>
          <w:p w:rsidR="00E9210C" w:rsidRPr="00DD11B4" w:rsidRDefault="00E9210C" w:rsidP="009B4921">
            <w:pPr>
              <w:spacing w:line="276" w:lineRule="auto"/>
              <w:jc w:val="center"/>
              <w:rPr>
                <w:sz w:val="22"/>
                <w:szCs w:val="22"/>
                <w:rtl/>
              </w:rPr>
            </w:pPr>
            <w:r w:rsidRPr="00711022">
              <w:rPr>
                <w:rFonts w:hint="cs"/>
                <w:sz w:val="22"/>
                <w:szCs w:val="22"/>
                <w:rtl/>
              </w:rPr>
              <w:t>הצעת מחיר - תעריף יועצים לפי הוראות חשכ"ל עבור ראש הצוות לאור שקלול ההנחה ממחירי חשכ"ל</w:t>
            </w:r>
          </w:p>
          <w:p w:rsidR="00E9210C" w:rsidRDefault="00E9210C" w:rsidP="009B4921">
            <w:pPr>
              <w:spacing w:line="276" w:lineRule="auto"/>
              <w:rPr>
                <w:b/>
                <w:bCs/>
                <w:sz w:val="22"/>
                <w:szCs w:val="22"/>
                <w:rtl/>
              </w:rPr>
            </w:pPr>
          </w:p>
          <w:p w:rsidR="00E9210C" w:rsidRDefault="00E9210C" w:rsidP="009B4921">
            <w:pPr>
              <w:spacing w:line="276" w:lineRule="auto"/>
              <w:rPr>
                <w:b/>
                <w:bCs/>
                <w:sz w:val="22"/>
                <w:szCs w:val="22"/>
                <w:rtl/>
              </w:rPr>
            </w:pPr>
          </w:p>
          <w:p w:rsidR="00E9210C" w:rsidRDefault="00E9210C" w:rsidP="009B4921">
            <w:pPr>
              <w:spacing w:line="276" w:lineRule="auto"/>
              <w:jc w:val="center"/>
              <w:rPr>
                <w:b/>
                <w:bCs/>
                <w:sz w:val="22"/>
                <w:szCs w:val="22"/>
                <w:rtl/>
              </w:rPr>
            </w:pPr>
            <w:r>
              <w:rPr>
                <w:rFonts w:hint="cs"/>
                <w:b/>
                <w:bCs/>
                <w:sz w:val="22"/>
                <w:szCs w:val="22"/>
                <w:rtl/>
              </w:rPr>
              <w:t>הסכום:</w:t>
            </w:r>
            <w:r w:rsidRPr="00711022">
              <w:rPr>
                <w:rFonts w:hint="cs"/>
                <w:b/>
                <w:bCs/>
                <w:sz w:val="22"/>
                <w:szCs w:val="22"/>
                <w:rtl/>
              </w:rPr>
              <w:t xml:space="preserve">___________________ </w:t>
            </w:r>
            <w:r>
              <w:rPr>
                <w:rFonts w:hint="cs"/>
                <w:b/>
                <w:bCs/>
                <w:sz w:val="22"/>
                <w:szCs w:val="22"/>
                <w:rtl/>
              </w:rPr>
              <w:t>, בתוספת מע"מ</w:t>
            </w:r>
          </w:p>
          <w:p w:rsidR="00E9210C" w:rsidRDefault="00E9210C" w:rsidP="009B4921">
            <w:pPr>
              <w:spacing w:line="276" w:lineRule="auto"/>
              <w:jc w:val="center"/>
              <w:rPr>
                <w:b/>
                <w:bCs/>
                <w:sz w:val="22"/>
                <w:szCs w:val="22"/>
                <w:rtl/>
              </w:rPr>
            </w:pPr>
          </w:p>
          <w:p w:rsidR="00E9210C" w:rsidRDefault="00E9210C" w:rsidP="009B4921">
            <w:pPr>
              <w:spacing w:line="276" w:lineRule="auto"/>
              <w:jc w:val="center"/>
              <w:rPr>
                <w:b/>
                <w:bCs/>
                <w:sz w:val="22"/>
                <w:szCs w:val="22"/>
                <w:rtl/>
              </w:rPr>
            </w:pPr>
            <w:r>
              <w:rPr>
                <w:rFonts w:hint="cs"/>
                <w:b/>
                <w:bCs/>
                <w:sz w:val="22"/>
                <w:szCs w:val="22"/>
                <w:rtl/>
              </w:rPr>
              <w:t>במילים:___________________, בתוספת מע"מ</w:t>
            </w:r>
          </w:p>
          <w:p w:rsidR="00E9210C" w:rsidRDefault="00E9210C" w:rsidP="009B4921">
            <w:pPr>
              <w:spacing w:line="276" w:lineRule="auto"/>
              <w:jc w:val="center"/>
              <w:rPr>
                <w:b/>
                <w:bCs/>
                <w:sz w:val="22"/>
                <w:szCs w:val="22"/>
                <w:rtl/>
              </w:rPr>
            </w:pPr>
          </w:p>
          <w:p w:rsidR="00E9210C" w:rsidRPr="00711022" w:rsidRDefault="00E9210C" w:rsidP="009B4921">
            <w:pPr>
              <w:spacing w:line="276" w:lineRule="auto"/>
              <w:jc w:val="center"/>
              <w:rPr>
                <w:b/>
                <w:bCs/>
                <w:sz w:val="22"/>
                <w:szCs w:val="22"/>
              </w:rPr>
            </w:pPr>
            <w:r>
              <w:rPr>
                <w:rFonts w:hint="cs"/>
                <w:b/>
                <w:bCs/>
                <w:sz w:val="22"/>
                <w:szCs w:val="22"/>
                <w:rtl/>
              </w:rPr>
              <w:t>סוג יועץ (1, 2 וכו'):_________________________</w:t>
            </w:r>
          </w:p>
        </w:tc>
      </w:tr>
    </w:tbl>
    <w:p w:rsidR="00E9210C" w:rsidRPr="00711022" w:rsidRDefault="00E9210C" w:rsidP="00E9210C">
      <w:pPr>
        <w:spacing w:line="276" w:lineRule="auto"/>
        <w:jc w:val="both"/>
        <w:rPr>
          <w:b/>
          <w:bCs/>
          <w:sz w:val="22"/>
          <w:szCs w:val="22"/>
          <w:rtl/>
        </w:rPr>
      </w:pP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ind w:left="360"/>
        <w:jc w:val="both"/>
        <w:rPr>
          <w:szCs w:val="24"/>
          <w:rtl/>
        </w:rPr>
      </w:pPr>
      <w:r w:rsidRPr="00711022">
        <w:rPr>
          <w:rFonts w:hint="cs"/>
          <w:szCs w:val="24"/>
          <w:rtl/>
        </w:rPr>
        <w:t xml:space="preserve">(מופיע באתר משרד האוצר בכתובת: </w:t>
      </w:r>
      <w:r w:rsidRPr="00711022">
        <w:rPr>
          <w:szCs w:val="24"/>
        </w:rPr>
        <w:t>http://takam.mof.gov.il/doc/hashkal/horaot.nsf</w:t>
      </w:r>
      <w:r w:rsidRPr="00711022">
        <w:rPr>
          <w:rFonts w:hint="cs"/>
          <w:szCs w:val="24"/>
          <w:rtl/>
        </w:rPr>
        <w:t xml:space="preserve">). הצעת המחיר תוגש במעטפה נפרדת מיתר מסמכי ההצעה.   </w:t>
      </w:r>
      <w:r w:rsidRPr="00711022">
        <w:rPr>
          <w:rFonts w:hint="cs"/>
          <w:szCs w:val="24"/>
          <w:rtl/>
        </w:rPr>
        <w:tab/>
      </w:r>
      <w:r w:rsidRPr="00711022">
        <w:rPr>
          <w:rFonts w:hint="cs"/>
          <w:szCs w:val="24"/>
          <w:rtl/>
        </w:rPr>
        <w:tab/>
      </w:r>
      <w:r w:rsidRPr="00711022">
        <w:rPr>
          <w:rFonts w:hint="cs"/>
          <w:szCs w:val="24"/>
          <w:rtl/>
        </w:rPr>
        <w:tab/>
      </w:r>
    </w:p>
    <w:p w:rsidR="00E9210C" w:rsidRPr="00711022" w:rsidRDefault="00E9210C" w:rsidP="00E9210C">
      <w:pPr>
        <w:spacing w:line="276" w:lineRule="auto"/>
        <w:ind w:left="360"/>
        <w:jc w:val="both"/>
        <w:rPr>
          <w:szCs w:val="24"/>
          <w:rtl/>
        </w:rPr>
      </w:pPr>
    </w:p>
    <w:p w:rsidR="00E9210C" w:rsidRPr="00711022" w:rsidRDefault="00E9210C" w:rsidP="00E9210C">
      <w:pPr>
        <w:spacing w:line="276" w:lineRule="auto"/>
        <w:ind w:left="311"/>
        <w:jc w:val="both"/>
        <w:rPr>
          <w:szCs w:val="24"/>
          <w:rtl/>
        </w:rPr>
      </w:pPr>
      <w:r w:rsidRPr="00711022">
        <w:rPr>
          <w:rFonts w:hint="cs"/>
          <w:b/>
          <w:bCs/>
          <w:szCs w:val="24"/>
          <w:rtl/>
        </w:rPr>
        <w:t xml:space="preserve">מודגש בזאת כי ע"פ חוזר ה. שעה משקי עבור שירות המבוצע בידי משרד/חברה של נותני שירותים חיצוניים, הנמצא באתר האינטרנט בכתובת </w:t>
      </w:r>
      <w:hyperlink r:id="rId15" w:history="1">
        <w:r w:rsidRPr="00711022">
          <w:rPr>
            <w:rStyle w:val="Hyperlink"/>
            <w:color w:val="auto"/>
            <w:szCs w:val="24"/>
          </w:rPr>
          <w:t>http://takam.mof.gov.il/doc/hashkal/horaot.nsf</w:t>
        </w:r>
      </w:hyperlink>
      <w:r w:rsidRPr="00711022">
        <w:rPr>
          <w:rFonts w:hint="cs"/>
          <w:szCs w:val="24"/>
          <w:rtl/>
        </w:rPr>
        <w:t xml:space="preserve">, </w:t>
      </w:r>
    </w:p>
    <w:p w:rsidR="00E9210C" w:rsidRDefault="00E9210C" w:rsidP="00E9210C">
      <w:pPr>
        <w:spacing w:line="276" w:lineRule="auto"/>
        <w:ind w:left="311"/>
        <w:jc w:val="both"/>
        <w:rPr>
          <w:szCs w:val="24"/>
          <w:rtl/>
        </w:rPr>
      </w:pPr>
      <w:r w:rsidRPr="00711022">
        <w:rPr>
          <w:rFonts w:hint="cs"/>
          <w:b/>
          <w:bCs/>
          <w:szCs w:val="24"/>
          <w:rtl/>
        </w:rPr>
        <w:t>יהא התעריף המקסימאלי בגובה של 90% מגובה התעריפים הקבועים בחוזר ה. שעה משקי הנ"ל - המוגדרים כתעריף יועץ 1 או תעריף יועץ 2, בתוספת מע"מ, וזאת עקב העובדה כי ההתקשרות (כולל מימוש האופציות להארכה) עולה על שנתיים.</w:t>
      </w:r>
    </w:p>
    <w:p w:rsidR="00E9210C" w:rsidRDefault="00E9210C" w:rsidP="00E9210C">
      <w:pPr>
        <w:spacing w:line="276" w:lineRule="auto"/>
        <w:ind w:left="311"/>
        <w:jc w:val="both"/>
        <w:rPr>
          <w:b/>
          <w:bCs/>
          <w:szCs w:val="24"/>
          <w:rtl/>
        </w:rPr>
      </w:pPr>
      <w:r>
        <w:rPr>
          <w:rFonts w:hint="cs"/>
          <w:b/>
          <w:bCs/>
          <w:szCs w:val="24"/>
          <w:rtl/>
        </w:rPr>
        <w:t xml:space="preserve">כאשר השירות מבוצע בידי יועץ פרטי שאינו מועסק באמצעות חברה, יהא התעריף המקסימאלי בגובה של 80% מגובה התעריפים הקבועים בחוזר ה. שעה משקי הנ"ל. </w:t>
      </w:r>
    </w:p>
    <w:p w:rsidR="00E9210C" w:rsidRPr="00B851AE" w:rsidRDefault="00E9210C" w:rsidP="00E9210C">
      <w:pPr>
        <w:pStyle w:val="af1"/>
        <w:spacing w:line="276" w:lineRule="auto"/>
        <w:ind w:left="311"/>
        <w:jc w:val="both"/>
        <w:rPr>
          <w:szCs w:val="24"/>
          <w:rtl/>
        </w:rPr>
      </w:pPr>
      <w:r w:rsidRPr="00B851AE">
        <w:rPr>
          <w:rFonts w:hint="cs"/>
          <w:szCs w:val="24"/>
          <w:rtl/>
        </w:rPr>
        <w:t>מהתעריף המקסימאלי הנ"ל תנוכה הנחה נוספת של המציע.</w:t>
      </w:r>
    </w:p>
    <w:p w:rsidR="00E9210C" w:rsidRPr="00711022" w:rsidRDefault="00E9210C" w:rsidP="00E9210C">
      <w:pPr>
        <w:pStyle w:val="af1"/>
        <w:spacing w:line="276" w:lineRule="auto"/>
        <w:ind w:left="311"/>
        <w:jc w:val="both"/>
        <w:rPr>
          <w:szCs w:val="24"/>
          <w:rtl/>
        </w:rPr>
      </w:pPr>
    </w:p>
    <w:p w:rsidR="00E9210C" w:rsidRPr="00711022" w:rsidRDefault="00E9210C" w:rsidP="00E9210C">
      <w:pPr>
        <w:spacing w:line="276" w:lineRule="auto"/>
        <w:ind w:left="311"/>
        <w:contextualSpacing/>
        <w:jc w:val="both"/>
        <w:rPr>
          <w:szCs w:val="24"/>
          <w:rtl/>
        </w:rPr>
      </w:pPr>
      <w:r w:rsidRPr="00711022">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711022">
        <w:rPr>
          <w:rFonts w:hint="cs"/>
          <w:b/>
          <w:bCs/>
          <w:szCs w:val="24"/>
          <w:rtl/>
        </w:rPr>
        <w:t xml:space="preserve"> </w:t>
      </w:r>
      <w:r w:rsidRPr="00711022">
        <w:rPr>
          <w:rFonts w:hint="cs"/>
          <w:szCs w:val="24"/>
          <w:rtl/>
        </w:rPr>
        <w:t>הודעה</w:t>
      </w:r>
      <w:r w:rsidRPr="00711022">
        <w:rPr>
          <w:rFonts w:hint="cs"/>
          <w:b/>
          <w:bCs/>
          <w:szCs w:val="24"/>
          <w:rtl/>
        </w:rPr>
        <w:t xml:space="preserve"> </w:t>
      </w:r>
      <w:r>
        <w:rPr>
          <w:rFonts w:hint="cs"/>
          <w:szCs w:val="24"/>
          <w:rtl/>
        </w:rPr>
        <w:t xml:space="preserve"> </w:t>
      </w:r>
      <w:r w:rsidRPr="009E12D0">
        <w:rPr>
          <w:szCs w:val="24"/>
          <w:rtl/>
        </w:rPr>
        <w:t>13.9.2.</w:t>
      </w:r>
    </w:p>
    <w:p w:rsidR="00E9210C" w:rsidRDefault="00E9210C" w:rsidP="00E9210C">
      <w:pPr>
        <w:spacing w:line="276" w:lineRule="auto"/>
        <w:ind w:firstLine="311"/>
        <w:jc w:val="both"/>
        <w:rPr>
          <w:b/>
          <w:bCs/>
          <w:szCs w:val="24"/>
          <w:rtl/>
        </w:rPr>
      </w:pPr>
      <w:r w:rsidRPr="00711022">
        <w:rPr>
          <w:rFonts w:hint="eastAsia"/>
          <w:szCs w:val="24"/>
          <w:rtl/>
        </w:rPr>
        <w:t>לא</w:t>
      </w:r>
      <w:r w:rsidRPr="00711022">
        <w:rPr>
          <w:szCs w:val="24"/>
          <w:rtl/>
        </w:rPr>
        <w:t xml:space="preserve"> ישולם ליועץ תשלום עבור ביטול זמן עקב נסיעה.</w:t>
      </w:r>
    </w:p>
    <w:p w:rsidR="00E9210C" w:rsidRDefault="00E9210C" w:rsidP="00E9210C">
      <w:pPr>
        <w:spacing w:line="276" w:lineRule="auto"/>
        <w:ind w:firstLine="311"/>
        <w:jc w:val="both"/>
        <w:rPr>
          <w:b/>
          <w:bCs/>
          <w:szCs w:val="24"/>
          <w:rtl/>
        </w:rPr>
      </w:pPr>
    </w:p>
    <w:p w:rsidR="00E9210C" w:rsidRPr="00711022" w:rsidRDefault="00E9210C" w:rsidP="00E9210C">
      <w:pPr>
        <w:spacing w:line="276" w:lineRule="auto"/>
        <w:ind w:firstLine="311"/>
        <w:jc w:val="both"/>
        <w:rPr>
          <w:b/>
          <w:bCs/>
          <w:szCs w:val="24"/>
          <w:rtl/>
        </w:rPr>
      </w:pPr>
      <w:r>
        <w:rPr>
          <w:rFonts w:hint="cs"/>
          <w:b/>
          <w:bCs/>
          <w:szCs w:val="24"/>
          <w:rtl/>
        </w:rPr>
        <w:t xml:space="preserve">על היועץ לצרף להצעתו את כל האישורים המעידים על סוג היועץ שעל פיו נתן את הצעת המחיר. </w:t>
      </w:r>
    </w:p>
    <w:p w:rsidR="00E9210C" w:rsidRPr="00711022" w:rsidRDefault="00E9210C" w:rsidP="00E9210C">
      <w:pPr>
        <w:spacing w:line="276" w:lineRule="auto"/>
        <w:ind w:firstLine="311"/>
        <w:jc w:val="both"/>
        <w:rPr>
          <w:b/>
          <w:bCs/>
          <w:szCs w:val="24"/>
          <w:rtl/>
        </w:rPr>
      </w:pPr>
    </w:p>
    <w:p w:rsidR="00E9210C" w:rsidRPr="00711022" w:rsidRDefault="00E9210C" w:rsidP="00E9210C">
      <w:pPr>
        <w:spacing w:line="276" w:lineRule="auto"/>
        <w:ind w:left="311"/>
        <w:jc w:val="both"/>
        <w:rPr>
          <w:b/>
          <w:bCs/>
          <w:szCs w:val="24"/>
          <w:rtl/>
        </w:rPr>
      </w:pPr>
      <w:r w:rsidRPr="00711022">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E9210C" w:rsidRPr="00711022" w:rsidRDefault="00E9210C" w:rsidP="00E9210C">
      <w:pPr>
        <w:spacing w:line="276" w:lineRule="auto"/>
        <w:ind w:left="311"/>
        <w:jc w:val="both"/>
        <w:rPr>
          <w:b/>
          <w:bCs/>
          <w:szCs w:val="24"/>
          <w:rtl/>
        </w:rPr>
      </w:pPr>
    </w:p>
    <w:p w:rsidR="00E9210C" w:rsidRPr="00711022" w:rsidRDefault="00E9210C" w:rsidP="00E9210C">
      <w:pPr>
        <w:spacing w:line="276" w:lineRule="auto"/>
        <w:ind w:firstLine="311"/>
        <w:jc w:val="both"/>
        <w:rPr>
          <w:b/>
          <w:bCs/>
          <w:szCs w:val="24"/>
          <w:u w:val="single"/>
          <w:rtl/>
        </w:rPr>
      </w:pPr>
      <w:r w:rsidRPr="00711022">
        <w:rPr>
          <w:rFonts w:hint="cs"/>
          <w:szCs w:val="24"/>
          <w:rtl/>
        </w:rPr>
        <w:t xml:space="preserve"> חתימת המציע וחותמת החברה ________________</w:t>
      </w:r>
      <w:r>
        <w:rPr>
          <w:rFonts w:hint="cs"/>
          <w:b/>
          <w:bCs/>
          <w:szCs w:val="24"/>
          <w:u w:val="single"/>
          <w:rtl/>
        </w:rPr>
        <w:t>.</w:t>
      </w:r>
    </w:p>
    <w:p w:rsidR="00E9210C" w:rsidRPr="00711022" w:rsidRDefault="00E9210C" w:rsidP="00E9210C">
      <w:pPr>
        <w:spacing w:line="276" w:lineRule="auto"/>
        <w:ind w:firstLine="311"/>
        <w:jc w:val="both"/>
        <w:rPr>
          <w:b/>
          <w:bCs/>
          <w:szCs w:val="24"/>
          <w:u w:val="single"/>
          <w:rtl/>
        </w:rPr>
      </w:pPr>
    </w:p>
    <w:p w:rsidR="00E9210C" w:rsidRPr="00711022" w:rsidRDefault="00E9210C" w:rsidP="00E9210C">
      <w:pPr>
        <w:spacing w:line="276" w:lineRule="auto"/>
        <w:jc w:val="both"/>
        <w:rPr>
          <w:rFonts w:ascii="Arial" w:hAnsi="Arial"/>
          <w:b/>
          <w:bCs/>
          <w:szCs w:val="24"/>
          <w:u w:val="single"/>
          <w:rtl/>
        </w:rPr>
      </w:pPr>
    </w:p>
    <w:p w:rsidR="00E9210C" w:rsidRDefault="00E9210C" w:rsidP="00E9210C">
      <w:pPr>
        <w:spacing w:line="276" w:lineRule="auto"/>
        <w:jc w:val="both"/>
        <w:rPr>
          <w:szCs w:val="24"/>
          <w:rtl/>
        </w:rPr>
      </w:pPr>
    </w:p>
    <w:p w:rsidR="00E9210C"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right"/>
        <w:rPr>
          <w:b/>
          <w:bCs/>
          <w:szCs w:val="24"/>
          <w:u w:val="single"/>
          <w:rtl/>
        </w:rPr>
      </w:pPr>
      <w:r w:rsidRPr="00711022">
        <w:rPr>
          <w:rFonts w:hint="cs"/>
          <w:b/>
          <w:bCs/>
          <w:szCs w:val="24"/>
          <w:u w:val="single"/>
          <w:rtl/>
        </w:rPr>
        <w:t>נספח ה'</w:t>
      </w:r>
    </w:p>
    <w:p w:rsidR="00E9210C" w:rsidRPr="007745D2" w:rsidRDefault="00E9210C" w:rsidP="00E9210C">
      <w:pPr>
        <w:pStyle w:val="3"/>
        <w:spacing w:line="276" w:lineRule="auto"/>
        <w:jc w:val="center"/>
        <w:rPr>
          <w:rFonts w:cs="David"/>
          <w:color w:val="auto"/>
          <w:szCs w:val="24"/>
          <w:u w:val="single"/>
          <w:rtl/>
        </w:rPr>
      </w:pPr>
      <w:r w:rsidRPr="007745D2">
        <w:rPr>
          <w:rFonts w:cs="David" w:hint="cs"/>
          <w:color w:val="auto"/>
          <w:szCs w:val="24"/>
          <w:u w:val="single"/>
          <w:rtl/>
        </w:rPr>
        <w:t>תצהיר - עבירות לפי חוק עובדים זרים או לפי חוק שכר מינימום</w:t>
      </w:r>
    </w:p>
    <w:p w:rsidR="00E9210C" w:rsidRPr="00711022" w:rsidRDefault="00E9210C" w:rsidP="00E9210C">
      <w:pPr>
        <w:spacing w:line="276" w:lineRule="auto"/>
        <w:jc w:val="center"/>
        <w:rPr>
          <w:szCs w:val="24"/>
          <w:rtl/>
        </w:rPr>
      </w:pPr>
      <w:r w:rsidRPr="00711022">
        <w:rPr>
          <w:rFonts w:hint="cs"/>
          <w:szCs w:val="24"/>
          <w:rtl/>
        </w:rPr>
        <w:t>(ימולא ע"י מציע שאינו תאגיד)</w:t>
      </w:r>
    </w:p>
    <w:p w:rsidR="00E9210C" w:rsidRPr="00711022" w:rsidRDefault="00E9210C" w:rsidP="00E9210C">
      <w:pPr>
        <w:spacing w:line="276" w:lineRule="auto"/>
        <w:jc w:val="center"/>
        <w:rPr>
          <w:szCs w:val="24"/>
          <w:highlight w:val="yellow"/>
          <w:rtl/>
        </w:rPr>
      </w:pPr>
    </w:p>
    <w:p w:rsidR="00E9210C" w:rsidRPr="00711022" w:rsidRDefault="00E9210C" w:rsidP="00E9210C">
      <w:pPr>
        <w:spacing w:line="276" w:lineRule="auto"/>
        <w:jc w:val="right"/>
        <w:rPr>
          <w:b/>
          <w:bCs/>
          <w:szCs w:val="24"/>
          <w:rtl/>
        </w:rPr>
      </w:pPr>
    </w:p>
    <w:p w:rsidR="00E9210C" w:rsidRPr="00711022" w:rsidRDefault="00E9210C" w:rsidP="00E9210C">
      <w:pPr>
        <w:spacing w:line="276" w:lineRule="auto"/>
        <w:jc w:val="both"/>
        <w:rPr>
          <w:szCs w:val="24"/>
          <w:rtl/>
        </w:rPr>
      </w:pPr>
      <w:r w:rsidRPr="00711022">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9210C" w:rsidRPr="00711022" w:rsidRDefault="00E9210C" w:rsidP="00E9210C">
      <w:pPr>
        <w:spacing w:line="276" w:lineRule="auto"/>
        <w:jc w:val="both"/>
        <w:rPr>
          <w:szCs w:val="24"/>
          <w:rtl/>
        </w:rPr>
      </w:pPr>
    </w:p>
    <w:p w:rsidR="00E9210C" w:rsidRPr="00711022" w:rsidRDefault="00E9210C" w:rsidP="00E9210C">
      <w:pPr>
        <w:pStyle w:val="ac"/>
        <w:numPr>
          <w:ilvl w:val="0"/>
          <w:numId w:val="16"/>
        </w:numPr>
        <w:spacing w:line="276" w:lineRule="auto"/>
        <w:jc w:val="both"/>
        <w:rPr>
          <w:szCs w:val="24"/>
          <w:rtl/>
        </w:rPr>
      </w:pPr>
      <w:r w:rsidRPr="00711022">
        <w:rPr>
          <w:rFonts w:hint="cs"/>
          <w:szCs w:val="24"/>
          <w:rtl/>
        </w:rPr>
        <w:t xml:space="preserve">תצהיר זה נעשה בהתאם לחוק עסקאות גופים ציבוריים, התשל"ו- 1976 וההגדרות המצויות בו ובתמיכה למכרז פומבי מס' </w:t>
      </w:r>
      <w:r w:rsidRPr="00711022">
        <w:rPr>
          <w:rFonts w:hint="cs"/>
          <w:b/>
          <w:bCs/>
          <w:szCs w:val="24"/>
          <w:rtl/>
        </w:rPr>
        <w:t xml:space="preserve"> </w:t>
      </w:r>
      <w:r>
        <w:rPr>
          <w:rFonts w:hint="cs"/>
          <w:b/>
          <w:bCs/>
          <w:szCs w:val="24"/>
          <w:rtl/>
        </w:rPr>
        <w:t xml:space="preserve">36/11 </w:t>
      </w:r>
      <w:r w:rsidRPr="00711022">
        <w:rPr>
          <w:rFonts w:hint="cs"/>
          <w:b/>
          <w:bCs/>
          <w:szCs w:val="24"/>
          <w:rtl/>
        </w:rPr>
        <w:t>לקבלת הצעות בנושאי ייעוץ</w:t>
      </w:r>
      <w:r>
        <w:rPr>
          <w:rFonts w:hint="cs"/>
          <w:b/>
          <w:bCs/>
          <w:szCs w:val="24"/>
          <w:rtl/>
        </w:rPr>
        <w:t>,</w:t>
      </w:r>
      <w:r w:rsidRPr="00711022">
        <w:rPr>
          <w:rFonts w:hint="cs"/>
          <w:b/>
          <w:bCs/>
          <w:szCs w:val="24"/>
          <w:rtl/>
        </w:rPr>
        <w:t xml:space="preserve"> </w:t>
      </w:r>
      <w:r>
        <w:rPr>
          <w:rFonts w:hint="cs"/>
          <w:b/>
          <w:bCs/>
          <w:szCs w:val="24"/>
          <w:rtl/>
        </w:rPr>
        <w:t xml:space="preserve">קידום, </w:t>
      </w:r>
      <w:r w:rsidRPr="00711022">
        <w:rPr>
          <w:rFonts w:hint="cs"/>
          <w:b/>
          <w:bCs/>
          <w:szCs w:val="24"/>
          <w:rtl/>
        </w:rPr>
        <w:t xml:space="preserve">ניהול </w:t>
      </w:r>
      <w:r>
        <w:rPr>
          <w:rFonts w:hint="cs"/>
          <w:b/>
          <w:bCs/>
          <w:szCs w:val="24"/>
          <w:rtl/>
        </w:rPr>
        <w:t>ו</w:t>
      </w:r>
      <w:r w:rsidRPr="00711022">
        <w:rPr>
          <w:rFonts w:hint="cs"/>
          <w:b/>
          <w:bCs/>
          <w:szCs w:val="24"/>
          <w:rtl/>
        </w:rPr>
        <w:t>ליווי</w:t>
      </w:r>
      <w:r>
        <w:rPr>
          <w:rFonts w:hint="cs"/>
          <w:b/>
          <w:bCs/>
          <w:szCs w:val="24"/>
          <w:rtl/>
        </w:rPr>
        <w:t xml:space="preserve"> </w:t>
      </w:r>
      <w:r w:rsidRPr="00711022">
        <w:rPr>
          <w:rFonts w:hint="cs"/>
          <w:b/>
          <w:bCs/>
          <w:szCs w:val="24"/>
          <w:rtl/>
        </w:rPr>
        <w:t>פרויקטים בתחום תשתיות אנרגיה.</w:t>
      </w:r>
    </w:p>
    <w:p w:rsidR="00E9210C" w:rsidRPr="00711022" w:rsidRDefault="00E9210C" w:rsidP="00E9210C">
      <w:pPr>
        <w:spacing w:line="276" w:lineRule="auto"/>
        <w:rPr>
          <w:szCs w:val="24"/>
        </w:rPr>
      </w:pPr>
    </w:p>
    <w:p w:rsidR="00E9210C" w:rsidRPr="00711022" w:rsidRDefault="00E9210C" w:rsidP="00E9210C">
      <w:pPr>
        <w:numPr>
          <w:ilvl w:val="0"/>
          <w:numId w:val="1"/>
        </w:numPr>
        <w:spacing w:line="276" w:lineRule="auto"/>
        <w:ind w:right="0"/>
        <w:jc w:val="both"/>
        <w:rPr>
          <w:szCs w:val="24"/>
        </w:rPr>
      </w:pPr>
      <w:r w:rsidRPr="00711022">
        <w:rPr>
          <w:rFonts w:hint="cs"/>
          <w:b/>
          <w:bCs/>
          <w:szCs w:val="24"/>
          <w:rtl/>
        </w:rPr>
        <w:t xml:space="preserve"> </w:t>
      </w:r>
      <w:r w:rsidRPr="00711022">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E9210C" w:rsidRPr="00711022" w:rsidRDefault="00E9210C" w:rsidP="00E9210C">
      <w:pPr>
        <w:spacing w:line="276" w:lineRule="auto"/>
        <w:jc w:val="both"/>
        <w:rPr>
          <w:szCs w:val="24"/>
        </w:rPr>
      </w:pPr>
    </w:p>
    <w:p w:rsidR="00E9210C" w:rsidRPr="00711022" w:rsidRDefault="00E9210C" w:rsidP="00E9210C">
      <w:pPr>
        <w:numPr>
          <w:ilvl w:val="0"/>
          <w:numId w:val="1"/>
        </w:numPr>
        <w:spacing w:line="276" w:lineRule="auto"/>
        <w:ind w:right="0"/>
        <w:jc w:val="both"/>
        <w:rPr>
          <w:szCs w:val="24"/>
        </w:rPr>
      </w:pPr>
      <w:r w:rsidRPr="00711022">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9210C" w:rsidRPr="00711022" w:rsidRDefault="00E9210C" w:rsidP="00E9210C">
      <w:pPr>
        <w:spacing w:line="276" w:lineRule="auto"/>
        <w:ind w:right="720"/>
        <w:jc w:val="both"/>
        <w:rPr>
          <w:szCs w:val="24"/>
        </w:rPr>
      </w:pPr>
    </w:p>
    <w:p w:rsidR="00E9210C" w:rsidRPr="00711022" w:rsidRDefault="00E9210C" w:rsidP="00E9210C">
      <w:pPr>
        <w:spacing w:line="276" w:lineRule="auto"/>
        <w:ind w:right="720"/>
        <w:jc w:val="both"/>
        <w:rPr>
          <w:szCs w:val="24"/>
          <w:rtl/>
        </w:rPr>
      </w:pPr>
    </w:p>
    <w:p w:rsidR="00E9210C" w:rsidRPr="00711022" w:rsidRDefault="00E9210C" w:rsidP="00E9210C">
      <w:pPr>
        <w:spacing w:line="276" w:lineRule="auto"/>
        <w:ind w:left="360"/>
        <w:jc w:val="both"/>
        <w:rPr>
          <w:szCs w:val="24"/>
          <w:rtl/>
        </w:rPr>
      </w:pPr>
    </w:p>
    <w:p w:rsidR="00E9210C" w:rsidRPr="00711022" w:rsidRDefault="00E9210C" w:rsidP="00E9210C">
      <w:pPr>
        <w:spacing w:line="276" w:lineRule="auto"/>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9210C" w:rsidRPr="00711022" w:rsidTr="009B4921">
        <w:tc>
          <w:tcPr>
            <w:tcW w:w="2840"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center"/>
              <w:rPr>
                <w:szCs w:val="24"/>
              </w:rPr>
            </w:pPr>
            <w:r w:rsidRPr="00711022">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9210C" w:rsidRPr="00711022" w:rsidRDefault="00E9210C" w:rsidP="009B4921">
            <w:pPr>
              <w:spacing w:line="276"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center"/>
              <w:rPr>
                <w:szCs w:val="24"/>
              </w:rPr>
            </w:pPr>
            <w:r w:rsidRPr="00711022">
              <w:rPr>
                <w:rFonts w:hint="cs"/>
                <w:szCs w:val="24"/>
                <w:rtl/>
              </w:rPr>
              <w:t>חתימה</w:t>
            </w:r>
          </w:p>
        </w:tc>
      </w:tr>
    </w:tbl>
    <w:p w:rsidR="00E9210C" w:rsidRPr="00711022" w:rsidRDefault="00E9210C" w:rsidP="00E9210C">
      <w:pPr>
        <w:spacing w:line="276" w:lineRule="auto"/>
        <w:ind w:left="720"/>
        <w:jc w:val="both"/>
        <w:rPr>
          <w:szCs w:val="24"/>
          <w:rtl/>
        </w:rPr>
      </w:pPr>
    </w:p>
    <w:p w:rsidR="00E9210C" w:rsidRPr="00711022" w:rsidRDefault="00E9210C" w:rsidP="00E9210C">
      <w:pPr>
        <w:spacing w:line="276" w:lineRule="auto"/>
        <w:ind w:left="720"/>
        <w:jc w:val="both"/>
        <w:rPr>
          <w:szCs w:val="24"/>
          <w:rtl/>
        </w:rPr>
      </w:pPr>
    </w:p>
    <w:p w:rsidR="00E9210C" w:rsidRPr="00711022" w:rsidRDefault="00E9210C" w:rsidP="00E9210C">
      <w:pPr>
        <w:pBdr>
          <w:bottom w:val="single" w:sz="12" w:space="1" w:color="auto"/>
        </w:pBd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ind w:left="299" w:right="360"/>
        <w:jc w:val="center"/>
        <w:rPr>
          <w:b/>
          <w:bCs/>
          <w:szCs w:val="24"/>
          <w:rtl/>
        </w:rPr>
      </w:pPr>
    </w:p>
    <w:p w:rsidR="00E9210C" w:rsidRPr="00711022" w:rsidRDefault="00E9210C" w:rsidP="00E9210C">
      <w:pPr>
        <w:spacing w:line="276" w:lineRule="auto"/>
        <w:ind w:left="299" w:right="360"/>
        <w:jc w:val="center"/>
        <w:rPr>
          <w:b/>
          <w:bCs/>
          <w:szCs w:val="24"/>
          <w:rtl/>
        </w:rPr>
      </w:pPr>
      <w:r w:rsidRPr="00711022">
        <w:rPr>
          <w:rFonts w:hint="cs"/>
          <w:b/>
          <w:bCs/>
          <w:szCs w:val="24"/>
          <w:rtl/>
        </w:rPr>
        <w:t>אישור</w:t>
      </w:r>
    </w:p>
    <w:p w:rsidR="00E9210C" w:rsidRPr="00711022" w:rsidRDefault="00E9210C" w:rsidP="00E9210C">
      <w:pPr>
        <w:spacing w:line="276" w:lineRule="auto"/>
        <w:ind w:left="11" w:right="360" w:hanging="11"/>
        <w:rPr>
          <w:szCs w:val="24"/>
          <w:rtl/>
        </w:rPr>
      </w:pPr>
    </w:p>
    <w:p w:rsidR="00E9210C" w:rsidRPr="00711022" w:rsidRDefault="00E9210C" w:rsidP="00E9210C">
      <w:pPr>
        <w:spacing w:line="276" w:lineRule="auto"/>
        <w:ind w:left="11" w:right="357" w:hanging="11"/>
        <w:jc w:val="both"/>
        <w:rPr>
          <w:szCs w:val="24"/>
          <w:rtl/>
        </w:rPr>
      </w:pPr>
      <w:r w:rsidRPr="00711022">
        <w:rPr>
          <w:rFonts w:hint="cs"/>
          <w:szCs w:val="24"/>
          <w:rtl/>
        </w:rPr>
        <w:t>אני החתום מטה, ________ עורך דין, מאשר בזה כי ביום ________ הופיע בפני ___________. המוכר לי אישית / שזיהיתיו על פי תעודת זהות מס' _________</w:t>
      </w:r>
      <w:r w:rsidRPr="00711022">
        <w:rPr>
          <w:rFonts w:hint="cs"/>
          <w:szCs w:val="24"/>
        </w:rPr>
        <w:t xml:space="preserve"> </w:t>
      </w:r>
      <w:r w:rsidRPr="00711022">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E9210C" w:rsidRPr="00711022" w:rsidRDefault="00E9210C" w:rsidP="00E9210C">
      <w:pPr>
        <w:spacing w:line="276" w:lineRule="auto"/>
        <w:ind w:left="11" w:right="357" w:hanging="11"/>
        <w:jc w:val="both"/>
        <w:rPr>
          <w:szCs w:val="24"/>
          <w:rtl/>
        </w:rPr>
      </w:pPr>
    </w:p>
    <w:p w:rsidR="00E9210C" w:rsidRPr="00711022" w:rsidRDefault="00E9210C" w:rsidP="00E9210C">
      <w:pPr>
        <w:spacing w:line="276"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9210C" w:rsidRPr="00711022" w:rsidTr="009B4921">
        <w:tc>
          <w:tcPr>
            <w:tcW w:w="2840"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center"/>
              <w:rPr>
                <w:szCs w:val="24"/>
              </w:rPr>
            </w:pPr>
            <w:r w:rsidRPr="00711022">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9210C" w:rsidRPr="00711022" w:rsidRDefault="00E9210C" w:rsidP="009B4921">
            <w:pPr>
              <w:spacing w:line="276"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9210C" w:rsidRPr="00711022" w:rsidRDefault="00E9210C" w:rsidP="009B4921">
            <w:pPr>
              <w:spacing w:line="276" w:lineRule="auto"/>
              <w:jc w:val="center"/>
              <w:rPr>
                <w:szCs w:val="24"/>
              </w:rPr>
            </w:pPr>
            <w:r w:rsidRPr="00711022">
              <w:rPr>
                <w:rFonts w:hint="cs"/>
                <w:szCs w:val="24"/>
                <w:rtl/>
              </w:rPr>
              <w:t>חתימה</w:t>
            </w:r>
          </w:p>
        </w:tc>
      </w:tr>
    </w:tbl>
    <w:p w:rsidR="00E9210C" w:rsidRPr="00711022" w:rsidRDefault="00E9210C" w:rsidP="00E9210C">
      <w:pPr>
        <w:spacing w:line="276" w:lineRule="auto"/>
        <w:ind w:left="11" w:right="360" w:hanging="11"/>
        <w:jc w:val="both"/>
        <w:rPr>
          <w:szCs w:val="24"/>
          <w:rtl/>
        </w:rPr>
      </w:pPr>
    </w:p>
    <w:p w:rsidR="00E9210C" w:rsidRPr="00711022" w:rsidRDefault="00E9210C" w:rsidP="00E9210C">
      <w:pPr>
        <w:spacing w:line="276" w:lineRule="auto"/>
        <w:jc w:val="both"/>
        <w:rPr>
          <w:szCs w:val="24"/>
          <w:rtl/>
        </w:rPr>
      </w:pPr>
    </w:p>
    <w:p w:rsidR="00E9210C"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Default="00E9210C" w:rsidP="00E9210C">
      <w:pPr>
        <w:widowControl w:val="0"/>
        <w:spacing w:line="276" w:lineRule="auto"/>
        <w:ind w:left="720" w:firstLine="720"/>
        <w:rPr>
          <w:b/>
          <w:bCs/>
          <w:szCs w:val="24"/>
          <w:u w:val="single"/>
          <w:rtl/>
        </w:rPr>
      </w:pPr>
      <w:r w:rsidRPr="007745D2">
        <w:rPr>
          <w:rFonts w:hint="cs"/>
          <w:b/>
          <w:bCs/>
          <w:szCs w:val="24"/>
          <w:u w:val="single"/>
          <w:rtl/>
        </w:rPr>
        <w:t>תצהיר - עבירות לפי חוק עובדים זרים או לפי חוק שכר מינימום</w:t>
      </w:r>
    </w:p>
    <w:p w:rsidR="00E9210C" w:rsidRPr="00711022" w:rsidRDefault="00E9210C" w:rsidP="00E9210C">
      <w:pPr>
        <w:spacing w:line="276" w:lineRule="auto"/>
        <w:jc w:val="center"/>
        <w:rPr>
          <w:szCs w:val="24"/>
          <w:rtl/>
        </w:rPr>
      </w:pPr>
      <w:r w:rsidRPr="00711022">
        <w:rPr>
          <w:rFonts w:hint="cs"/>
          <w:szCs w:val="24"/>
          <w:rtl/>
        </w:rPr>
        <w:t>(ימולא ע"י מציע שהינו תאגיד)</w:t>
      </w:r>
    </w:p>
    <w:p w:rsidR="00E9210C" w:rsidRPr="00711022" w:rsidRDefault="00E9210C" w:rsidP="00E9210C">
      <w:pPr>
        <w:spacing w:line="276" w:lineRule="auto"/>
        <w:jc w:val="center"/>
        <w:rPr>
          <w:szCs w:val="24"/>
          <w:highlight w:val="yellow"/>
          <w:rtl/>
        </w:rPr>
      </w:pPr>
    </w:p>
    <w:p w:rsidR="00E9210C" w:rsidRPr="00711022" w:rsidRDefault="00E9210C" w:rsidP="00E9210C">
      <w:pPr>
        <w:spacing w:line="276" w:lineRule="auto"/>
        <w:jc w:val="right"/>
        <w:rPr>
          <w:b/>
          <w:bCs/>
          <w:szCs w:val="24"/>
          <w:rtl/>
        </w:rPr>
      </w:pPr>
    </w:p>
    <w:p w:rsidR="00E9210C" w:rsidRPr="00711022" w:rsidRDefault="00E9210C" w:rsidP="00E9210C">
      <w:pPr>
        <w:spacing w:line="276" w:lineRule="auto"/>
        <w:jc w:val="both"/>
        <w:rPr>
          <w:szCs w:val="24"/>
          <w:rtl/>
        </w:rPr>
      </w:pPr>
      <w:r w:rsidRPr="00711022">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9210C" w:rsidRPr="00711022" w:rsidRDefault="00E9210C" w:rsidP="00E9210C">
      <w:pPr>
        <w:spacing w:line="276" w:lineRule="auto"/>
        <w:jc w:val="both"/>
        <w:rPr>
          <w:szCs w:val="24"/>
          <w:rtl/>
        </w:rPr>
      </w:pPr>
    </w:p>
    <w:p w:rsidR="00E9210C" w:rsidRPr="00711022" w:rsidRDefault="00E9210C" w:rsidP="00E9210C">
      <w:pPr>
        <w:numPr>
          <w:ilvl w:val="0"/>
          <w:numId w:val="10"/>
        </w:numPr>
        <w:spacing w:line="276" w:lineRule="auto"/>
        <w:ind w:right="0"/>
        <w:jc w:val="both"/>
        <w:rPr>
          <w:szCs w:val="24"/>
        </w:rPr>
      </w:pPr>
      <w:r w:rsidRPr="00711022">
        <w:rPr>
          <w:rFonts w:hint="cs"/>
          <w:szCs w:val="24"/>
          <w:rtl/>
        </w:rPr>
        <w:t>אני נציג  _____________ (להלן- המציע) ומוסמך להצהיר מטעם המציע.</w:t>
      </w:r>
    </w:p>
    <w:p w:rsidR="00E9210C" w:rsidRPr="00711022" w:rsidRDefault="00E9210C" w:rsidP="00E9210C">
      <w:pPr>
        <w:spacing w:line="276" w:lineRule="auto"/>
        <w:ind w:left="360" w:right="720"/>
        <w:jc w:val="both"/>
        <w:rPr>
          <w:szCs w:val="24"/>
          <w:rtl/>
        </w:rPr>
      </w:pPr>
    </w:p>
    <w:p w:rsidR="00E9210C" w:rsidRPr="00711022" w:rsidRDefault="00E9210C" w:rsidP="00E9210C">
      <w:pPr>
        <w:pStyle w:val="ac"/>
        <w:numPr>
          <w:ilvl w:val="0"/>
          <w:numId w:val="16"/>
        </w:numPr>
        <w:spacing w:line="276" w:lineRule="auto"/>
        <w:jc w:val="both"/>
        <w:rPr>
          <w:szCs w:val="24"/>
          <w:rtl/>
        </w:rPr>
      </w:pPr>
      <w:r w:rsidRPr="00711022">
        <w:rPr>
          <w:rFonts w:hint="cs"/>
          <w:szCs w:val="24"/>
          <w:rtl/>
        </w:rPr>
        <w:t xml:space="preserve">תצהיר זה נעשה בהתאם לחוק עסקאות גופים ציבוריים, התשל"ו- 1976 וההגדרות המצויות בו ובתמיכה למכרז פומבי מס' </w:t>
      </w:r>
      <w:r>
        <w:rPr>
          <w:rFonts w:hint="cs"/>
          <w:b/>
          <w:bCs/>
          <w:szCs w:val="24"/>
          <w:rtl/>
        </w:rPr>
        <w:t>36/11</w:t>
      </w:r>
      <w:r w:rsidRPr="00711022">
        <w:rPr>
          <w:rFonts w:hint="cs"/>
          <w:b/>
          <w:bCs/>
          <w:szCs w:val="24"/>
          <w:rtl/>
        </w:rPr>
        <w:t xml:space="preserve"> לקבלת הצעות בנושאי ייעוץ</w:t>
      </w:r>
      <w:r>
        <w:rPr>
          <w:rFonts w:hint="cs"/>
          <w:b/>
          <w:bCs/>
          <w:szCs w:val="24"/>
          <w:rtl/>
        </w:rPr>
        <w:t>,</w:t>
      </w:r>
      <w:r w:rsidRPr="00711022">
        <w:rPr>
          <w:rFonts w:hint="cs"/>
          <w:b/>
          <w:bCs/>
          <w:szCs w:val="24"/>
          <w:rtl/>
        </w:rPr>
        <w:t xml:space="preserve"> </w:t>
      </w:r>
      <w:r>
        <w:rPr>
          <w:rFonts w:hint="cs"/>
          <w:b/>
          <w:bCs/>
          <w:szCs w:val="24"/>
          <w:rtl/>
        </w:rPr>
        <w:t xml:space="preserve">קידום, </w:t>
      </w:r>
      <w:r w:rsidRPr="00711022">
        <w:rPr>
          <w:rFonts w:hint="cs"/>
          <w:b/>
          <w:bCs/>
          <w:szCs w:val="24"/>
          <w:rtl/>
        </w:rPr>
        <w:t xml:space="preserve">ניהול </w:t>
      </w:r>
      <w:r>
        <w:rPr>
          <w:rFonts w:hint="cs"/>
          <w:b/>
          <w:bCs/>
          <w:szCs w:val="24"/>
          <w:rtl/>
        </w:rPr>
        <w:t>ו</w:t>
      </w:r>
      <w:r w:rsidRPr="00711022">
        <w:rPr>
          <w:rFonts w:hint="cs"/>
          <w:b/>
          <w:bCs/>
          <w:szCs w:val="24"/>
          <w:rtl/>
        </w:rPr>
        <w:t>ליווי</w:t>
      </w:r>
      <w:r>
        <w:rPr>
          <w:rFonts w:hint="cs"/>
          <w:b/>
          <w:bCs/>
          <w:szCs w:val="24"/>
          <w:rtl/>
        </w:rPr>
        <w:t xml:space="preserve"> </w:t>
      </w:r>
      <w:r w:rsidRPr="00711022">
        <w:rPr>
          <w:rFonts w:hint="cs"/>
          <w:b/>
          <w:bCs/>
          <w:szCs w:val="24"/>
          <w:rtl/>
        </w:rPr>
        <w:t>פרויקטים בתחום תשתיות אנרגיה.</w:t>
      </w:r>
    </w:p>
    <w:p w:rsidR="00E9210C" w:rsidRPr="00711022" w:rsidRDefault="00E9210C" w:rsidP="00E9210C">
      <w:pPr>
        <w:spacing w:line="276" w:lineRule="auto"/>
        <w:ind w:left="360" w:right="720"/>
        <w:jc w:val="both"/>
        <w:rPr>
          <w:szCs w:val="24"/>
          <w:rtl/>
        </w:rPr>
      </w:pPr>
    </w:p>
    <w:p w:rsidR="00E9210C" w:rsidRPr="00711022" w:rsidRDefault="00E9210C" w:rsidP="00E9210C">
      <w:pPr>
        <w:numPr>
          <w:ilvl w:val="0"/>
          <w:numId w:val="10"/>
        </w:numPr>
        <w:spacing w:line="276" w:lineRule="auto"/>
        <w:ind w:right="0"/>
        <w:jc w:val="both"/>
        <w:rPr>
          <w:szCs w:val="24"/>
          <w:rtl/>
        </w:rPr>
      </w:pPr>
      <w:r w:rsidRPr="00711022">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E9210C" w:rsidRPr="00711022" w:rsidRDefault="00E9210C" w:rsidP="00E9210C">
      <w:pPr>
        <w:spacing w:line="276" w:lineRule="auto"/>
        <w:ind w:right="720"/>
        <w:jc w:val="both"/>
        <w:rPr>
          <w:szCs w:val="24"/>
          <w:rtl/>
        </w:rPr>
      </w:pPr>
    </w:p>
    <w:p w:rsidR="00E9210C" w:rsidRPr="00711022" w:rsidRDefault="00E9210C" w:rsidP="00E9210C">
      <w:pPr>
        <w:numPr>
          <w:ilvl w:val="0"/>
          <w:numId w:val="10"/>
        </w:numPr>
        <w:spacing w:line="276" w:lineRule="auto"/>
        <w:ind w:right="0"/>
        <w:jc w:val="both"/>
        <w:rPr>
          <w:szCs w:val="24"/>
        </w:rPr>
      </w:pPr>
      <w:r w:rsidRPr="00711022">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9210C" w:rsidRPr="00711022" w:rsidRDefault="00E9210C" w:rsidP="00E9210C">
      <w:pPr>
        <w:spacing w:line="276" w:lineRule="auto"/>
        <w:ind w:right="720"/>
        <w:jc w:val="both"/>
        <w:rPr>
          <w:szCs w:val="24"/>
          <w:rtl/>
        </w:rPr>
      </w:pPr>
    </w:p>
    <w:p w:rsidR="00E9210C" w:rsidRPr="00711022" w:rsidRDefault="00E9210C" w:rsidP="00E9210C">
      <w:pPr>
        <w:spacing w:line="276" w:lineRule="auto"/>
        <w:jc w:val="both"/>
        <w:rPr>
          <w:szCs w:val="24"/>
        </w:rPr>
      </w:pPr>
    </w:p>
    <w:p w:rsidR="00E9210C" w:rsidRPr="00711022" w:rsidRDefault="00E9210C" w:rsidP="00E9210C">
      <w:pPr>
        <w:spacing w:line="276" w:lineRule="auto"/>
        <w:ind w:right="720"/>
        <w:jc w:val="both"/>
        <w:rPr>
          <w:szCs w:val="24"/>
          <w:rtl/>
        </w:rPr>
      </w:pPr>
    </w:p>
    <w:p w:rsidR="00E9210C" w:rsidRPr="00711022" w:rsidRDefault="00E9210C" w:rsidP="00E9210C">
      <w:pPr>
        <w:spacing w:line="276" w:lineRule="auto"/>
        <w:ind w:right="720"/>
        <w:jc w:val="both"/>
        <w:rPr>
          <w:szCs w:val="24"/>
          <w:rtl/>
        </w:rPr>
      </w:pPr>
    </w:p>
    <w:p w:rsidR="00E9210C" w:rsidRPr="00711022" w:rsidRDefault="00E9210C" w:rsidP="00E9210C">
      <w:pPr>
        <w:spacing w:line="276" w:lineRule="auto"/>
        <w:ind w:left="360"/>
        <w:jc w:val="both"/>
        <w:rPr>
          <w:szCs w:val="24"/>
        </w:rPr>
      </w:pPr>
    </w:p>
    <w:p w:rsidR="00E9210C" w:rsidRPr="00711022" w:rsidRDefault="00E9210C" w:rsidP="00E9210C">
      <w:pPr>
        <w:spacing w:line="276"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9210C" w:rsidRPr="00711022" w:rsidTr="009B4921">
        <w:tc>
          <w:tcPr>
            <w:tcW w:w="2840" w:type="dxa"/>
            <w:tcBorders>
              <w:top w:val="single" w:sz="4" w:space="0" w:color="auto"/>
            </w:tcBorders>
          </w:tcPr>
          <w:p w:rsidR="00E9210C" w:rsidRPr="00711022" w:rsidRDefault="00E9210C" w:rsidP="009B4921">
            <w:pPr>
              <w:spacing w:line="276" w:lineRule="auto"/>
              <w:jc w:val="center"/>
              <w:rPr>
                <w:szCs w:val="24"/>
                <w:rtl/>
              </w:rPr>
            </w:pPr>
            <w:r w:rsidRPr="00711022">
              <w:rPr>
                <w:rFonts w:hint="cs"/>
                <w:szCs w:val="24"/>
                <w:rtl/>
              </w:rPr>
              <w:t>תאריך</w:t>
            </w:r>
          </w:p>
        </w:tc>
        <w:tc>
          <w:tcPr>
            <w:tcW w:w="2841" w:type="dxa"/>
          </w:tcPr>
          <w:p w:rsidR="00E9210C" w:rsidRPr="00711022" w:rsidRDefault="00E9210C" w:rsidP="009B4921">
            <w:pPr>
              <w:spacing w:line="276" w:lineRule="auto"/>
              <w:jc w:val="both"/>
              <w:rPr>
                <w:szCs w:val="24"/>
                <w:rtl/>
              </w:rPr>
            </w:pPr>
          </w:p>
        </w:tc>
        <w:tc>
          <w:tcPr>
            <w:tcW w:w="2841" w:type="dxa"/>
            <w:tcBorders>
              <w:top w:val="single" w:sz="4" w:space="0" w:color="auto"/>
            </w:tcBorders>
          </w:tcPr>
          <w:p w:rsidR="00E9210C" w:rsidRPr="00711022" w:rsidRDefault="00E9210C" w:rsidP="009B4921">
            <w:pPr>
              <w:spacing w:line="276" w:lineRule="auto"/>
              <w:jc w:val="center"/>
              <w:rPr>
                <w:szCs w:val="24"/>
                <w:rtl/>
              </w:rPr>
            </w:pPr>
            <w:r w:rsidRPr="00711022">
              <w:rPr>
                <w:rFonts w:hint="cs"/>
                <w:szCs w:val="24"/>
                <w:rtl/>
              </w:rPr>
              <w:t>חתימה</w:t>
            </w:r>
          </w:p>
        </w:tc>
      </w:tr>
    </w:tbl>
    <w:p w:rsidR="00E9210C" w:rsidRPr="00711022" w:rsidRDefault="00E9210C" w:rsidP="00E9210C">
      <w:pPr>
        <w:spacing w:line="276" w:lineRule="auto"/>
        <w:ind w:left="720"/>
        <w:jc w:val="both"/>
        <w:rPr>
          <w:szCs w:val="24"/>
          <w:rtl/>
        </w:rPr>
      </w:pPr>
    </w:p>
    <w:p w:rsidR="00E9210C" w:rsidRPr="00711022" w:rsidRDefault="00E9210C" w:rsidP="00E9210C">
      <w:pPr>
        <w:spacing w:line="276" w:lineRule="auto"/>
        <w:ind w:left="720"/>
        <w:jc w:val="both"/>
        <w:rPr>
          <w:szCs w:val="24"/>
          <w:rtl/>
        </w:rPr>
      </w:pPr>
    </w:p>
    <w:p w:rsidR="00E9210C" w:rsidRPr="00711022" w:rsidRDefault="00E9210C" w:rsidP="00E9210C">
      <w:pPr>
        <w:pBdr>
          <w:bottom w:val="single" w:sz="12" w:space="1" w:color="auto"/>
        </w:pBd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ind w:left="299" w:right="360"/>
        <w:jc w:val="center"/>
        <w:rPr>
          <w:b/>
          <w:bCs/>
          <w:szCs w:val="24"/>
          <w:rtl/>
        </w:rPr>
      </w:pPr>
    </w:p>
    <w:p w:rsidR="00E9210C" w:rsidRPr="00711022" w:rsidRDefault="00E9210C" w:rsidP="00E9210C">
      <w:pPr>
        <w:spacing w:line="276" w:lineRule="auto"/>
        <w:ind w:left="299" w:right="360"/>
        <w:jc w:val="center"/>
        <w:rPr>
          <w:b/>
          <w:bCs/>
          <w:szCs w:val="24"/>
          <w:rtl/>
        </w:rPr>
      </w:pPr>
      <w:r w:rsidRPr="00711022">
        <w:rPr>
          <w:b/>
          <w:bCs/>
          <w:szCs w:val="24"/>
          <w:rtl/>
        </w:rPr>
        <w:t>אי</w:t>
      </w:r>
      <w:r w:rsidRPr="00711022">
        <w:rPr>
          <w:rFonts w:hint="cs"/>
          <w:b/>
          <w:bCs/>
          <w:szCs w:val="24"/>
          <w:rtl/>
        </w:rPr>
        <w:t>שור</w:t>
      </w:r>
    </w:p>
    <w:p w:rsidR="00E9210C" w:rsidRPr="00711022" w:rsidRDefault="00E9210C" w:rsidP="00E9210C">
      <w:pPr>
        <w:spacing w:line="276" w:lineRule="auto"/>
        <w:ind w:left="11" w:right="360" w:hanging="11"/>
        <w:rPr>
          <w:szCs w:val="24"/>
          <w:rtl/>
        </w:rPr>
      </w:pPr>
    </w:p>
    <w:p w:rsidR="00E9210C" w:rsidRPr="00711022" w:rsidRDefault="00E9210C" w:rsidP="00E9210C">
      <w:pPr>
        <w:spacing w:line="276" w:lineRule="auto"/>
        <w:ind w:left="11" w:right="357" w:hanging="11"/>
        <w:jc w:val="both"/>
        <w:rPr>
          <w:szCs w:val="24"/>
          <w:rtl/>
        </w:rPr>
      </w:pPr>
      <w:r w:rsidRPr="00711022">
        <w:rPr>
          <w:szCs w:val="24"/>
          <w:rtl/>
        </w:rPr>
        <w:t>אנ</w:t>
      </w:r>
      <w:r w:rsidRPr="00711022">
        <w:rPr>
          <w:rFonts w:hint="cs"/>
          <w:szCs w:val="24"/>
          <w:rtl/>
        </w:rPr>
        <w:t>י החתו</w:t>
      </w:r>
      <w:r w:rsidRPr="00711022">
        <w:rPr>
          <w:szCs w:val="24"/>
          <w:rtl/>
        </w:rPr>
        <w:t xml:space="preserve">ם </w:t>
      </w:r>
      <w:r w:rsidRPr="00711022">
        <w:rPr>
          <w:rFonts w:hint="cs"/>
          <w:szCs w:val="24"/>
          <w:rtl/>
        </w:rPr>
        <w:t>מטה, ________ עורך דין, מאשר בזה כי ביום ________</w:t>
      </w:r>
      <w:r w:rsidRPr="00711022">
        <w:rPr>
          <w:szCs w:val="24"/>
          <w:rtl/>
        </w:rPr>
        <w:t xml:space="preserve"> ה</w:t>
      </w:r>
      <w:r w:rsidRPr="00711022">
        <w:rPr>
          <w:rFonts w:hint="cs"/>
          <w:szCs w:val="24"/>
          <w:rtl/>
        </w:rPr>
        <w:t>ופיע בפני ___________</w:t>
      </w:r>
      <w:r w:rsidRPr="00711022">
        <w:rPr>
          <w:szCs w:val="24"/>
          <w:rtl/>
        </w:rPr>
        <w:t>. ה</w:t>
      </w:r>
      <w:r w:rsidRPr="00711022">
        <w:rPr>
          <w:rFonts w:hint="cs"/>
          <w:szCs w:val="24"/>
          <w:rtl/>
        </w:rPr>
        <w:t>מוכר לי אישית / שזיהיתיו על פי תעודת זהות מס' _________</w:t>
      </w:r>
      <w:r w:rsidRPr="00711022">
        <w:rPr>
          <w:szCs w:val="24"/>
        </w:rPr>
        <w:t xml:space="preserve"> </w:t>
      </w:r>
      <w:r w:rsidRPr="00711022">
        <w:rPr>
          <w:szCs w:val="24"/>
          <w:rtl/>
        </w:rPr>
        <w:t>ו</w:t>
      </w:r>
      <w:r w:rsidRPr="00711022">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711022">
        <w:rPr>
          <w:szCs w:val="24"/>
          <w:rtl/>
        </w:rPr>
        <w:t>ה</w:t>
      </w:r>
      <w:r w:rsidRPr="00711022">
        <w:rPr>
          <w:rFonts w:hint="cs"/>
          <w:szCs w:val="24"/>
          <w:rtl/>
        </w:rPr>
        <w:t>צהרתו דלעיל וחתם על</w:t>
      </w:r>
      <w:r w:rsidRPr="00711022">
        <w:rPr>
          <w:szCs w:val="24"/>
          <w:rtl/>
        </w:rPr>
        <w:t>יה</w:t>
      </w:r>
      <w:r w:rsidRPr="00711022">
        <w:rPr>
          <w:rFonts w:hint="cs"/>
          <w:szCs w:val="24"/>
          <w:rtl/>
        </w:rPr>
        <w:t>.</w:t>
      </w:r>
    </w:p>
    <w:p w:rsidR="00E9210C" w:rsidRPr="00711022" w:rsidRDefault="00E9210C" w:rsidP="00E9210C">
      <w:pPr>
        <w:spacing w:line="276" w:lineRule="auto"/>
        <w:ind w:left="11" w:right="357" w:hanging="11"/>
        <w:jc w:val="both"/>
        <w:rPr>
          <w:szCs w:val="24"/>
          <w:rtl/>
        </w:rPr>
      </w:pPr>
    </w:p>
    <w:p w:rsidR="00E9210C" w:rsidRPr="00711022" w:rsidRDefault="00E9210C" w:rsidP="00E9210C">
      <w:pPr>
        <w:spacing w:line="276"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9210C" w:rsidRPr="00711022" w:rsidTr="009B4921">
        <w:tc>
          <w:tcPr>
            <w:tcW w:w="2840" w:type="dxa"/>
            <w:tcBorders>
              <w:top w:val="single" w:sz="4" w:space="0" w:color="auto"/>
            </w:tcBorders>
          </w:tcPr>
          <w:p w:rsidR="00E9210C" w:rsidRPr="00711022" w:rsidRDefault="00E9210C" w:rsidP="009B4921">
            <w:pPr>
              <w:spacing w:line="276" w:lineRule="auto"/>
              <w:jc w:val="center"/>
              <w:rPr>
                <w:szCs w:val="24"/>
                <w:rtl/>
              </w:rPr>
            </w:pPr>
            <w:r w:rsidRPr="00711022">
              <w:rPr>
                <w:rFonts w:hint="cs"/>
                <w:szCs w:val="24"/>
                <w:rtl/>
              </w:rPr>
              <w:t>תאריך</w:t>
            </w:r>
          </w:p>
        </w:tc>
        <w:tc>
          <w:tcPr>
            <w:tcW w:w="2841" w:type="dxa"/>
          </w:tcPr>
          <w:p w:rsidR="00E9210C" w:rsidRPr="00711022" w:rsidRDefault="00E9210C" w:rsidP="009B4921">
            <w:pPr>
              <w:spacing w:line="276" w:lineRule="auto"/>
              <w:jc w:val="both"/>
              <w:rPr>
                <w:szCs w:val="24"/>
                <w:rtl/>
              </w:rPr>
            </w:pPr>
          </w:p>
        </w:tc>
        <w:tc>
          <w:tcPr>
            <w:tcW w:w="2841" w:type="dxa"/>
            <w:tcBorders>
              <w:top w:val="single" w:sz="4" w:space="0" w:color="auto"/>
            </w:tcBorders>
          </w:tcPr>
          <w:p w:rsidR="00E9210C" w:rsidRPr="00711022" w:rsidRDefault="00E9210C" w:rsidP="009B4921">
            <w:pPr>
              <w:spacing w:line="276" w:lineRule="auto"/>
              <w:jc w:val="center"/>
              <w:rPr>
                <w:szCs w:val="24"/>
                <w:rtl/>
              </w:rPr>
            </w:pPr>
            <w:r w:rsidRPr="00711022">
              <w:rPr>
                <w:rFonts w:hint="cs"/>
                <w:szCs w:val="24"/>
                <w:rtl/>
              </w:rPr>
              <w:t>חתימה</w:t>
            </w:r>
          </w:p>
        </w:tc>
      </w:tr>
    </w:tbl>
    <w:p w:rsidR="00E9210C" w:rsidRPr="00711022" w:rsidRDefault="00E9210C" w:rsidP="00E9210C">
      <w:pPr>
        <w:spacing w:line="276" w:lineRule="auto"/>
        <w:jc w:val="both"/>
        <w:rPr>
          <w:szCs w:val="24"/>
          <w:rtl/>
        </w:rPr>
      </w:pPr>
    </w:p>
    <w:p w:rsidR="00E9210C" w:rsidRPr="00711022" w:rsidRDefault="00E9210C" w:rsidP="00E9210C">
      <w:pPr>
        <w:spacing w:line="276" w:lineRule="auto"/>
        <w:rPr>
          <w:szCs w:val="24"/>
        </w:rPr>
      </w:pPr>
    </w:p>
    <w:p w:rsidR="00E9210C" w:rsidRPr="00711022" w:rsidRDefault="00E9210C" w:rsidP="00E9210C">
      <w:pPr>
        <w:spacing w:line="276" w:lineRule="auto"/>
        <w:jc w:val="both"/>
        <w:rPr>
          <w:szCs w:val="24"/>
          <w:rtl/>
        </w:rPr>
      </w:pPr>
      <w:r w:rsidRPr="00711022">
        <w:rPr>
          <w:szCs w:val="24"/>
          <w:rtl/>
        </w:rPr>
        <w:br w:type="page"/>
      </w:r>
    </w:p>
    <w:p w:rsidR="00E9210C" w:rsidRPr="00711022" w:rsidRDefault="00E9210C" w:rsidP="00E9210C">
      <w:pPr>
        <w:spacing w:line="276" w:lineRule="auto"/>
        <w:jc w:val="right"/>
        <w:rPr>
          <w:b/>
          <w:bCs/>
          <w:szCs w:val="24"/>
          <w:u w:val="single"/>
          <w:rtl/>
        </w:rPr>
      </w:pPr>
      <w:r w:rsidRPr="00711022">
        <w:rPr>
          <w:rFonts w:hint="cs"/>
          <w:b/>
          <w:bCs/>
          <w:szCs w:val="24"/>
          <w:u w:val="single"/>
          <w:rtl/>
        </w:rPr>
        <w:lastRenderedPageBreak/>
        <w:t>נ ס פ ח   ו</w:t>
      </w:r>
    </w:p>
    <w:p w:rsidR="00E9210C" w:rsidRPr="00711022" w:rsidRDefault="00E9210C" w:rsidP="00E9210C">
      <w:pPr>
        <w:overflowPunct w:val="0"/>
        <w:autoSpaceDE w:val="0"/>
        <w:autoSpaceDN w:val="0"/>
        <w:adjustRightInd w:val="0"/>
        <w:spacing w:line="276" w:lineRule="auto"/>
        <w:jc w:val="both"/>
        <w:textAlignment w:val="baseline"/>
        <w:rPr>
          <w:b/>
          <w:bCs/>
          <w:szCs w:val="24"/>
          <w:rtl/>
        </w:rPr>
      </w:pPr>
    </w:p>
    <w:p w:rsidR="00E9210C" w:rsidRPr="00711022" w:rsidRDefault="00E9210C" w:rsidP="00E9210C">
      <w:pPr>
        <w:pStyle w:val="NormalWeb"/>
        <w:bidi/>
        <w:spacing w:before="0" w:beforeAutospacing="0" w:after="0" w:afterAutospacing="0" w:line="276" w:lineRule="auto"/>
        <w:jc w:val="both"/>
        <w:rPr>
          <w:rFonts w:ascii="Arial" w:hAnsi="Arial" w:cs="David"/>
          <w:rtl/>
        </w:rPr>
      </w:pPr>
      <w:r w:rsidRPr="00711022">
        <w:rPr>
          <w:rFonts w:ascii="Arial" w:hAnsi="Arial" w:cs="David" w:hint="cs"/>
          <w:rtl/>
        </w:rPr>
        <w:t>לכבוד</w:t>
      </w:r>
    </w:p>
    <w:p w:rsidR="00E9210C" w:rsidRPr="00711022" w:rsidRDefault="00E9210C" w:rsidP="00E9210C">
      <w:pPr>
        <w:pStyle w:val="NormalWeb"/>
        <w:bidi/>
        <w:spacing w:before="0" w:beforeAutospacing="0" w:after="0" w:afterAutospacing="0" w:line="276" w:lineRule="auto"/>
        <w:jc w:val="both"/>
        <w:rPr>
          <w:rFonts w:ascii="Arial" w:hAnsi="Arial" w:cs="David"/>
          <w:rtl/>
        </w:rPr>
      </w:pPr>
      <w:r w:rsidRPr="00711022">
        <w:rPr>
          <w:rFonts w:ascii="Arial" w:hAnsi="Arial" w:cs="David" w:hint="cs"/>
          <w:rtl/>
        </w:rPr>
        <w:t>משרד התשתיות הלאומיות</w:t>
      </w:r>
    </w:p>
    <w:p w:rsidR="00E9210C" w:rsidRPr="00711022" w:rsidRDefault="00E9210C" w:rsidP="00E9210C">
      <w:pPr>
        <w:pStyle w:val="NormalWeb"/>
        <w:bidi/>
        <w:spacing w:before="0" w:beforeAutospacing="0" w:after="0" w:afterAutospacing="0" w:line="276" w:lineRule="auto"/>
        <w:jc w:val="both"/>
        <w:rPr>
          <w:rFonts w:ascii="Arial" w:hAnsi="Arial" w:cs="David"/>
          <w:rtl/>
        </w:rPr>
      </w:pPr>
    </w:p>
    <w:p w:rsidR="00E9210C" w:rsidRPr="00711022" w:rsidRDefault="00E9210C" w:rsidP="00E9210C">
      <w:pPr>
        <w:spacing w:line="276" w:lineRule="auto"/>
        <w:jc w:val="center"/>
        <w:rPr>
          <w:szCs w:val="24"/>
        </w:rPr>
      </w:pPr>
      <w:r w:rsidRPr="00711022">
        <w:rPr>
          <w:rFonts w:hint="cs"/>
          <w:b/>
          <w:bCs/>
          <w:szCs w:val="24"/>
          <w:u w:val="single"/>
          <w:rtl/>
        </w:rPr>
        <w:t>הצהרה</w:t>
      </w:r>
      <w:r w:rsidRPr="00711022">
        <w:rPr>
          <w:szCs w:val="24"/>
          <w:rtl/>
        </w:rPr>
        <w:br/>
      </w:r>
    </w:p>
    <w:p w:rsidR="00E9210C" w:rsidRPr="00711022" w:rsidRDefault="00E9210C" w:rsidP="00E9210C">
      <w:pPr>
        <w:spacing w:line="276" w:lineRule="auto"/>
        <w:jc w:val="both"/>
        <w:rPr>
          <w:szCs w:val="24"/>
          <w:rtl/>
        </w:rPr>
      </w:pPr>
      <w:r w:rsidRPr="00711022">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E9210C" w:rsidRPr="00711022" w:rsidRDefault="00E9210C" w:rsidP="00E9210C">
      <w:pPr>
        <w:spacing w:line="276" w:lineRule="auto"/>
        <w:jc w:val="both"/>
        <w:rPr>
          <w:szCs w:val="24"/>
          <w:rtl/>
        </w:rPr>
      </w:pPr>
    </w:p>
    <w:p w:rsidR="00E9210C" w:rsidRPr="00711022" w:rsidRDefault="00E9210C" w:rsidP="00E9210C">
      <w:pPr>
        <w:spacing w:line="276" w:lineRule="auto"/>
        <w:ind w:left="746"/>
        <w:jc w:val="both"/>
        <w:rPr>
          <w:szCs w:val="24"/>
          <w:rtl/>
        </w:rPr>
      </w:pPr>
      <w:r w:rsidRPr="00711022">
        <w:rPr>
          <w:rFonts w:hint="cs"/>
          <w:szCs w:val="24"/>
          <w:rtl/>
        </w:rPr>
        <w:t>___________  _______________   ____________            _____________</w:t>
      </w:r>
    </w:p>
    <w:p w:rsidR="00E9210C" w:rsidRPr="00711022" w:rsidRDefault="00E9210C" w:rsidP="00E9210C">
      <w:pPr>
        <w:spacing w:line="276" w:lineRule="auto"/>
        <w:ind w:left="746"/>
        <w:jc w:val="both"/>
        <w:rPr>
          <w:szCs w:val="24"/>
          <w:rtl/>
        </w:rPr>
      </w:pPr>
      <w:r w:rsidRPr="00711022">
        <w:rPr>
          <w:rFonts w:hint="cs"/>
          <w:szCs w:val="24"/>
          <w:rtl/>
        </w:rPr>
        <w:t xml:space="preserve">     תאריך             שם מורשה החתימה          חתימה                             חותמת</w:t>
      </w: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center"/>
        <w:rPr>
          <w:szCs w:val="24"/>
          <w:u w:val="single"/>
          <w:rtl/>
        </w:rPr>
      </w:pPr>
      <w:r w:rsidRPr="00711022">
        <w:rPr>
          <w:rFonts w:hint="cs"/>
          <w:szCs w:val="24"/>
          <w:u w:val="single"/>
          <w:rtl/>
        </w:rPr>
        <w:t>אישור</w:t>
      </w: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r w:rsidRPr="0071102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r w:rsidRPr="00711022">
        <w:rPr>
          <w:rFonts w:hint="cs"/>
          <w:szCs w:val="24"/>
          <w:rtl/>
        </w:rPr>
        <w:t>_______                                                                         ______ ____________</w:t>
      </w:r>
    </w:p>
    <w:p w:rsidR="00E9210C" w:rsidRPr="00711022" w:rsidRDefault="00E9210C" w:rsidP="00E9210C">
      <w:pPr>
        <w:spacing w:line="276" w:lineRule="auto"/>
        <w:jc w:val="both"/>
        <w:rPr>
          <w:szCs w:val="24"/>
        </w:rPr>
      </w:pPr>
      <w:r w:rsidRPr="00711022">
        <w:rPr>
          <w:rFonts w:hint="cs"/>
          <w:szCs w:val="24"/>
          <w:rtl/>
        </w:rPr>
        <w:t>תאריך                                                                             חתימה וחותמת עורך דין</w:t>
      </w:r>
    </w:p>
    <w:p w:rsidR="00E9210C" w:rsidRPr="00711022" w:rsidRDefault="00E9210C" w:rsidP="00E9210C">
      <w:pPr>
        <w:pStyle w:val="a3"/>
        <w:tabs>
          <w:tab w:val="clear" w:pos="4153"/>
          <w:tab w:val="clear" w:pos="8306"/>
        </w:tabs>
        <w:spacing w:line="276" w:lineRule="auto"/>
        <w:jc w:val="right"/>
        <w:rPr>
          <w:b/>
          <w:bCs/>
          <w:u w:val="single"/>
          <w:rtl/>
        </w:rPr>
      </w:pPr>
    </w:p>
    <w:p w:rsidR="00E9210C" w:rsidRPr="00711022" w:rsidRDefault="00E9210C" w:rsidP="00E9210C">
      <w:pPr>
        <w:spacing w:line="276" w:lineRule="auto"/>
        <w:ind w:left="360"/>
        <w:jc w:val="center"/>
        <w:rPr>
          <w:b/>
          <w:bCs/>
          <w:szCs w:val="24"/>
          <w:u w:val="single"/>
          <w:rtl/>
        </w:rPr>
      </w:pPr>
      <w:r w:rsidRPr="00711022">
        <w:rPr>
          <w:rFonts w:hint="cs"/>
          <w:b/>
          <w:bCs/>
          <w:szCs w:val="24"/>
          <w:u w:val="single"/>
          <w:rtl/>
        </w:rPr>
        <w:t>התחייבות לקיום החקיקה בתחום העסקת עובדים</w:t>
      </w:r>
    </w:p>
    <w:p w:rsidR="00E9210C" w:rsidRPr="00711022" w:rsidRDefault="00E9210C" w:rsidP="00E9210C">
      <w:pPr>
        <w:spacing w:line="276" w:lineRule="auto"/>
        <w:ind w:left="360"/>
        <w:rPr>
          <w:szCs w:val="24"/>
          <w:rtl/>
        </w:rPr>
      </w:pPr>
      <w:r w:rsidRPr="00711022">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36/11</w:t>
      </w:r>
      <w:r w:rsidRPr="00711022">
        <w:rPr>
          <w:rFonts w:hint="cs"/>
          <w:szCs w:val="24"/>
          <w:rtl/>
        </w:rPr>
        <w:t xml:space="preserve"> לגבי העובדים שיועסקו על ידי את האמור בחוקי העבודה המפורטים בהמשך לזה:</w:t>
      </w:r>
    </w:p>
    <w:p w:rsidR="00E9210C" w:rsidRPr="00711022" w:rsidRDefault="00E9210C" w:rsidP="00E9210C">
      <w:pPr>
        <w:spacing w:line="276" w:lineRule="auto"/>
        <w:ind w:left="375" w:hanging="1"/>
        <w:rPr>
          <w:szCs w:val="24"/>
          <w:rtl/>
        </w:rPr>
      </w:pPr>
      <w:r w:rsidRPr="00711022">
        <w:rPr>
          <w:rFonts w:hint="cs"/>
          <w:szCs w:val="24"/>
          <w:rtl/>
        </w:rPr>
        <w:t>חוק התעסוקה, תשי"ט- 1959</w:t>
      </w:r>
    </w:p>
    <w:p w:rsidR="00E9210C" w:rsidRPr="00711022" w:rsidRDefault="00E9210C" w:rsidP="00E9210C">
      <w:pPr>
        <w:spacing w:line="276" w:lineRule="auto"/>
        <w:ind w:left="375" w:hanging="1"/>
        <w:rPr>
          <w:szCs w:val="24"/>
        </w:rPr>
      </w:pPr>
      <w:r w:rsidRPr="00711022">
        <w:rPr>
          <w:rFonts w:hint="cs"/>
          <w:szCs w:val="24"/>
          <w:rtl/>
        </w:rPr>
        <w:t>חוק שעות העבודה והמנוחה, תשי"א- 1951</w:t>
      </w:r>
    </w:p>
    <w:p w:rsidR="00E9210C" w:rsidRPr="00711022" w:rsidRDefault="00E9210C" w:rsidP="00E9210C">
      <w:pPr>
        <w:spacing w:line="276" w:lineRule="auto"/>
        <w:ind w:left="375" w:hanging="1"/>
        <w:rPr>
          <w:szCs w:val="24"/>
        </w:rPr>
      </w:pPr>
      <w:r w:rsidRPr="00711022">
        <w:rPr>
          <w:rFonts w:hint="cs"/>
          <w:szCs w:val="24"/>
          <w:rtl/>
        </w:rPr>
        <w:t>חוק דמי מחלה, תשל"ו- 1976</w:t>
      </w:r>
    </w:p>
    <w:p w:rsidR="00E9210C" w:rsidRPr="00711022" w:rsidRDefault="00E9210C" w:rsidP="00E9210C">
      <w:pPr>
        <w:spacing w:line="276" w:lineRule="auto"/>
        <w:ind w:left="375" w:hanging="1"/>
        <w:rPr>
          <w:szCs w:val="24"/>
        </w:rPr>
      </w:pPr>
      <w:r w:rsidRPr="00711022">
        <w:rPr>
          <w:rFonts w:hint="cs"/>
          <w:szCs w:val="24"/>
          <w:rtl/>
        </w:rPr>
        <w:t>חוק חופשה שנתית, תשי"א- 1951</w:t>
      </w:r>
    </w:p>
    <w:p w:rsidR="00E9210C" w:rsidRPr="00711022" w:rsidRDefault="00E9210C" w:rsidP="00E9210C">
      <w:pPr>
        <w:spacing w:line="276" w:lineRule="auto"/>
        <w:ind w:left="375" w:hanging="1"/>
        <w:rPr>
          <w:szCs w:val="24"/>
        </w:rPr>
      </w:pPr>
      <w:r w:rsidRPr="00711022">
        <w:rPr>
          <w:rFonts w:hint="cs"/>
          <w:szCs w:val="24"/>
          <w:rtl/>
        </w:rPr>
        <w:t>חוק עבודת נשים, תשי"ד- 1954</w:t>
      </w:r>
    </w:p>
    <w:p w:rsidR="00E9210C" w:rsidRPr="00711022" w:rsidRDefault="00E9210C" w:rsidP="00E9210C">
      <w:pPr>
        <w:spacing w:line="276" w:lineRule="auto"/>
        <w:ind w:left="375" w:hanging="1"/>
        <w:rPr>
          <w:szCs w:val="24"/>
        </w:rPr>
      </w:pPr>
      <w:r w:rsidRPr="00711022">
        <w:rPr>
          <w:rFonts w:hint="cs"/>
          <w:szCs w:val="24"/>
          <w:rtl/>
        </w:rPr>
        <w:t>חוק שכר שווה לעובדת ולעובד, תשנ"ו- 1996</w:t>
      </w:r>
    </w:p>
    <w:p w:rsidR="00E9210C" w:rsidRPr="00711022" w:rsidRDefault="00E9210C" w:rsidP="00E9210C">
      <w:pPr>
        <w:spacing w:line="276" w:lineRule="auto"/>
        <w:ind w:left="375" w:hanging="1"/>
        <w:rPr>
          <w:szCs w:val="24"/>
        </w:rPr>
      </w:pPr>
      <w:r w:rsidRPr="00711022">
        <w:rPr>
          <w:rFonts w:hint="cs"/>
          <w:szCs w:val="24"/>
          <w:rtl/>
        </w:rPr>
        <w:t>חוק עבודת הנוער, תשי"ג- 1952</w:t>
      </w:r>
    </w:p>
    <w:p w:rsidR="00E9210C" w:rsidRPr="00711022" w:rsidRDefault="00E9210C" w:rsidP="00E9210C">
      <w:pPr>
        <w:spacing w:line="276" w:lineRule="auto"/>
        <w:ind w:left="375" w:hanging="1"/>
        <w:rPr>
          <w:szCs w:val="24"/>
          <w:rtl/>
        </w:rPr>
      </w:pPr>
      <w:r w:rsidRPr="00711022">
        <w:rPr>
          <w:rFonts w:hint="cs"/>
          <w:szCs w:val="24"/>
          <w:rtl/>
        </w:rPr>
        <w:t>חוק החניכות, תשי"ג-1953</w:t>
      </w:r>
    </w:p>
    <w:p w:rsidR="00E9210C" w:rsidRPr="00711022" w:rsidRDefault="00E9210C" w:rsidP="00E9210C">
      <w:pPr>
        <w:spacing w:line="276" w:lineRule="auto"/>
        <w:ind w:left="375" w:hanging="1"/>
        <w:rPr>
          <w:szCs w:val="24"/>
          <w:rtl/>
        </w:rPr>
      </w:pPr>
      <w:r w:rsidRPr="00711022">
        <w:rPr>
          <w:rFonts w:hint="cs"/>
          <w:szCs w:val="24"/>
          <w:rtl/>
        </w:rPr>
        <w:t>חוק החיילים המשוחררים (החזרה לעבודה), תש"ט- 1949</w:t>
      </w:r>
    </w:p>
    <w:p w:rsidR="00E9210C" w:rsidRPr="00711022" w:rsidRDefault="00E9210C" w:rsidP="00E9210C">
      <w:pPr>
        <w:spacing w:line="276" w:lineRule="auto"/>
        <w:ind w:left="375" w:hanging="1"/>
        <w:rPr>
          <w:szCs w:val="24"/>
          <w:rtl/>
        </w:rPr>
      </w:pPr>
      <w:r w:rsidRPr="00711022">
        <w:rPr>
          <w:rFonts w:hint="cs"/>
          <w:szCs w:val="24"/>
          <w:rtl/>
        </w:rPr>
        <w:t>חוק הגנת השכר, תשי"ח- 1958</w:t>
      </w:r>
    </w:p>
    <w:p w:rsidR="00E9210C" w:rsidRPr="00711022" w:rsidRDefault="00E9210C" w:rsidP="00E9210C">
      <w:pPr>
        <w:spacing w:line="276" w:lineRule="auto"/>
        <w:ind w:left="375" w:hanging="1"/>
        <w:rPr>
          <w:szCs w:val="24"/>
          <w:rtl/>
        </w:rPr>
      </w:pPr>
      <w:r w:rsidRPr="00711022">
        <w:rPr>
          <w:rFonts w:hint="cs"/>
          <w:szCs w:val="24"/>
          <w:rtl/>
        </w:rPr>
        <w:t>חוק פיצויי הפיטורין, תשכ"ג- 1963</w:t>
      </w:r>
    </w:p>
    <w:p w:rsidR="00E9210C" w:rsidRPr="00711022" w:rsidRDefault="00E9210C" w:rsidP="00E9210C">
      <w:pPr>
        <w:spacing w:line="276" w:lineRule="auto"/>
        <w:ind w:left="375" w:hanging="1"/>
        <w:rPr>
          <w:szCs w:val="24"/>
          <w:rtl/>
        </w:rPr>
      </w:pPr>
      <w:r w:rsidRPr="00711022">
        <w:rPr>
          <w:rFonts w:hint="cs"/>
          <w:szCs w:val="24"/>
          <w:rtl/>
        </w:rPr>
        <w:t>חוק שכר מינימום, תשמ"ז- 1987</w:t>
      </w:r>
    </w:p>
    <w:p w:rsidR="00E9210C" w:rsidRPr="00711022" w:rsidRDefault="00E9210C" w:rsidP="00E9210C">
      <w:pPr>
        <w:spacing w:line="276" w:lineRule="auto"/>
        <w:ind w:left="375" w:hanging="1"/>
        <w:rPr>
          <w:szCs w:val="24"/>
          <w:rtl/>
        </w:rPr>
      </w:pPr>
      <w:r w:rsidRPr="00711022">
        <w:rPr>
          <w:rFonts w:hint="cs"/>
          <w:szCs w:val="24"/>
          <w:rtl/>
        </w:rPr>
        <w:t xml:space="preserve">חוק הביטוח הלאומי (נוסח משולב), תשנ"ה- 1995                                                  </w:t>
      </w:r>
    </w:p>
    <w:p w:rsidR="00E9210C" w:rsidRPr="00711022" w:rsidRDefault="00E9210C" w:rsidP="00E9210C">
      <w:pPr>
        <w:tabs>
          <w:tab w:val="left" w:pos="926"/>
        </w:tabs>
        <w:spacing w:line="276" w:lineRule="auto"/>
        <w:rPr>
          <w:szCs w:val="24"/>
          <w:rtl/>
        </w:rPr>
      </w:pPr>
    </w:p>
    <w:p w:rsidR="00E9210C" w:rsidRPr="00711022" w:rsidRDefault="00E9210C" w:rsidP="00E9210C">
      <w:pPr>
        <w:tabs>
          <w:tab w:val="left" w:pos="926"/>
        </w:tabs>
        <w:spacing w:line="276" w:lineRule="auto"/>
        <w:ind w:left="720"/>
        <w:rPr>
          <w:szCs w:val="24"/>
          <w:rtl/>
        </w:rPr>
      </w:pPr>
      <w:r w:rsidRPr="00711022">
        <w:rPr>
          <w:rFonts w:hint="cs"/>
          <w:szCs w:val="24"/>
          <w:rtl/>
        </w:rPr>
        <w:t>____________</w:t>
      </w:r>
      <w:r w:rsidRPr="00711022">
        <w:rPr>
          <w:rFonts w:hint="cs"/>
          <w:szCs w:val="24"/>
          <w:rtl/>
        </w:rPr>
        <w:tab/>
        <w:t xml:space="preserve">   _______________</w:t>
      </w:r>
      <w:r w:rsidRPr="00711022">
        <w:rPr>
          <w:rFonts w:hint="cs"/>
          <w:szCs w:val="24"/>
          <w:rtl/>
        </w:rPr>
        <w:tab/>
      </w:r>
      <w:r w:rsidRPr="00711022">
        <w:rPr>
          <w:rFonts w:hint="cs"/>
          <w:szCs w:val="24"/>
          <w:rtl/>
        </w:rPr>
        <w:tab/>
        <w:t xml:space="preserve">    ______________</w:t>
      </w:r>
    </w:p>
    <w:p w:rsidR="00E9210C" w:rsidRPr="00711022" w:rsidRDefault="00E9210C" w:rsidP="00E9210C">
      <w:pPr>
        <w:tabs>
          <w:tab w:val="left" w:pos="926"/>
        </w:tabs>
        <w:spacing w:line="276" w:lineRule="auto"/>
        <w:ind w:left="720"/>
        <w:rPr>
          <w:szCs w:val="24"/>
          <w:rtl/>
        </w:rPr>
      </w:pPr>
      <w:r w:rsidRPr="00711022">
        <w:rPr>
          <w:rFonts w:hint="cs"/>
          <w:szCs w:val="24"/>
          <w:rtl/>
        </w:rPr>
        <w:t xml:space="preserve">        תאריך</w:t>
      </w:r>
      <w:r w:rsidRPr="00711022">
        <w:rPr>
          <w:rFonts w:hint="cs"/>
          <w:szCs w:val="24"/>
          <w:rtl/>
        </w:rPr>
        <w:tab/>
      </w:r>
      <w:r w:rsidRPr="00711022">
        <w:rPr>
          <w:rFonts w:hint="cs"/>
          <w:szCs w:val="24"/>
          <w:rtl/>
        </w:rPr>
        <w:tab/>
        <w:t>שם מלא של נציג המציע</w:t>
      </w:r>
      <w:r w:rsidRPr="00711022">
        <w:rPr>
          <w:rFonts w:hint="cs"/>
          <w:szCs w:val="24"/>
          <w:rtl/>
        </w:rPr>
        <w:tab/>
      </w:r>
      <w:r w:rsidRPr="00711022">
        <w:rPr>
          <w:rFonts w:hint="cs"/>
          <w:szCs w:val="24"/>
          <w:rtl/>
        </w:rPr>
        <w:tab/>
        <w:t>חתימה וחותמת המציע</w:t>
      </w: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745D2" w:rsidRDefault="00E9210C" w:rsidP="00E9210C">
      <w:pPr>
        <w:keepNext/>
        <w:overflowPunct w:val="0"/>
        <w:autoSpaceDE w:val="0"/>
        <w:autoSpaceDN w:val="0"/>
        <w:adjustRightInd w:val="0"/>
        <w:spacing w:before="120" w:after="40" w:line="276" w:lineRule="auto"/>
        <w:ind w:left="-90"/>
        <w:jc w:val="right"/>
        <w:textAlignment w:val="baseline"/>
        <w:outlineLvl w:val="6"/>
        <w:rPr>
          <w:b/>
          <w:bCs/>
          <w:szCs w:val="24"/>
          <w:u w:val="single"/>
          <w:rtl/>
        </w:rPr>
      </w:pP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r w:rsidRPr="00711022">
        <w:rPr>
          <w:rFonts w:hint="cs"/>
          <w:b/>
          <w:bCs/>
          <w:szCs w:val="24"/>
          <w:u w:val="single"/>
          <w:rtl/>
        </w:rPr>
        <w:t>נספח ז</w:t>
      </w:r>
      <w:r>
        <w:rPr>
          <w:rFonts w:hint="cs"/>
          <w:b/>
          <w:bCs/>
          <w:szCs w:val="24"/>
          <w:u w:val="single"/>
          <w:rtl/>
        </w:rPr>
        <w:t>'</w:t>
      </w:r>
    </w:p>
    <w:p w:rsidR="00E9210C" w:rsidRPr="00711022" w:rsidRDefault="00E9210C" w:rsidP="00E9210C">
      <w:pPr>
        <w:overflowPunct w:val="0"/>
        <w:autoSpaceDE w:val="0"/>
        <w:autoSpaceDN w:val="0"/>
        <w:adjustRightInd w:val="0"/>
        <w:spacing w:line="276" w:lineRule="auto"/>
        <w:jc w:val="both"/>
        <w:textAlignment w:val="baseline"/>
        <w:rPr>
          <w:b/>
          <w:bCs/>
          <w:szCs w:val="24"/>
          <w:rtl/>
        </w:rPr>
      </w:pPr>
    </w:p>
    <w:p w:rsidR="00E9210C" w:rsidRPr="00711022" w:rsidRDefault="00E9210C" w:rsidP="00E9210C">
      <w:pPr>
        <w:overflowPunct w:val="0"/>
        <w:autoSpaceDE w:val="0"/>
        <w:autoSpaceDN w:val="0"/>
        <w:adjustRightInd w:val="0"/>
        <w:spacing w:line="276" w:lineRule="auto"/>
        <w:jc w:val="center"/>
        <w:textAlignment w:val="baseline"/>
        <w:rPr>
          <w:b/>
          <w:bCs/>
          <w:szCs w:val="24"/>
          <w:u w:val="single"/>
          <w:rtl/>
        </w:rPr>
      </w:pPr>
      <w:r>
        <w:rPr>
          <w:rFonts w:hint="cs"/>
          <w:b/>
          <w:bCs/>
          <w:szCs w:val="24"/>
          <w:u w:val="single"/>
          <w:rtl/>
        </w:rPr>
        <w:t>התחייבות בדבר</w:t>
      </w:r>
      <w:r w:rsidRPr="00711022">
        <w:rPr>
          <w:rFonts w:hint="cs"/>
          <w:b/>
          <w:bCs/>
          <w:szCs w:val="24"/>
          <w:u w:val="single"/>
          <w:rtl/>
        </w:rPr>
        <w:t xml:space="preserve"> שימוש בתוכנות מקוריות</w:t>
      </w: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r w:rsidRPr="00711022">
        <w:rPr>
          <w:rFonts w:hint="cs"/>
          <w:szCs w:val="24"/>
          <w:rtl/>
        </w:rPr>
        <w:t>אני הח"מ ______________ נושא ת.ז. מס' ______________ מורשה חתימה מטעם _______________ שמספרו ______________ (להלן: "</w:t>
      </w:r>
      <w:r w:rsidRPr="00711022">
        <w:rPr>
          <w:rFonts w:hint="cs"/>
          <w:b/>
          <w:bCs/>
          <w:szCs w:val="24"/>
          <w:rtl/>
        </w:rPr>
        <w:t>המציע</w:t>
      </w:r>
      <w:r w:rsidRPr="00711022">
        <w:rPr>
          <w:rFonts w:hint="cs"/>
          <w:szCs w:val="24"/>
          <w:rtl/>
        </w:rPr>
        <w:t xml:space="preserve">") מתחייב בזאת בכתב, לעמוד בדרישה לעשות שימוש אך ורק בתוכנות מחשב מורשות. </w:t>
      </w: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r w:rsidRPr="00711022">
        <w:rPr>
          <w:rFonts w:hint="cs"/>
          <w:szCs w:val="24"/>
          <w:rtl/>
        </w:rPr>
        <w:t>________</w:t>
      </w:r>
      <w:r w:rsidRPr="00711022">
        <w:rPr>
          <w:rFonts w:hint="cs"/>
          <w:szCs w:val="24"/>
          <w:rtl/>
        </w:rPr>
        <w:tab/>
        <w:t>_______________</w:t>
      </w:r>
      <w:r w:rsidRPr="00711022">
        <w:rPr>
          <w:rFonts w:hint="cs"/>
          <w:szCs w:val="24"/>
          <w:rtl/>
        </w:rPr>
        <w:tab/>
      </w:r>
      <w:r w:rsidRPr="00711022">
        <w:rPr>
          <w:rFonts w:hint="cs"/>
          <w:szCs w:val="24"/>
          <w:rtl/>
        </w:rPr>
        <w:tab/>
        <w:t>_____________</w:t>
      </w:r>
      <w:r w:rsidRPr="00711022">
        <w:rPr>
          <w:rFonts w:hint="cs"/>
          <w:szCs w:val="24"/>
          <w:rtl/>
        </w:rPr>
        <w:tab/>
        <w:t>___________</w:t>
      </w:r>
    </w:p>
    <w:p w:rsidR="00E9210C" w:rsidRPr="00711022" w:rsidRDefault="00E9210C" w:rsidP="00E9210C">
      <w:pPr>
        <w:overflowPunct w:val="0"/>
        <w:autoSpaceDE w:val="0"/>
        <w:autoSpaceDN w:val="0"/>
        <w:adjustRightInd w:val="0"/>
        <w:spacing w:line="276" w:lineRule="auto"/>
        <w:jc w:val="both"/>
        <w:textAlignment w:val="baseline"/>
        <w:rPr>
          <w:szCs w:val="24"/>
          <w:rtl/>
        </w:rPr>
      </w:pPr>
      <w:r w:rsidRPr="00711022">
        <w:rPr>
          <w:rFonts w:hint="cs"/>
          <w:szCs w:val="24"/>
          <w:rtl/>
        </w:rPr>
        <w:t xml:space="preserve">תאריך </w:t>
      </w:r>
      <w:r w:rsidRPr="00711022">
        <w:rPr>
          <w:rFonts w:hint="cs"/>
          <w:szCs w:val="24"/>
          <w:rtl/>
        </w:rPr>
        <w:tab/>
      </w:r>
      <w:r w:rsidRPr="00711022">
        <w:rPr>
          <w:rFonts w:hint="cs"/>
          <w:szCs w:val="24"/>
          <w:rtl/>
        </w:rPr>
        <w:tab/>
        <w:t>שם מורשה החתימה</w:t>
      </w:r>
      <w:r w:rsidRPr="00711022">
        <w:rPr>
          <w:rFonts w:hint="cs"/>
          <w:szCs w:val="24"/>
          <w:rtl/>
        </w:rPr>
        <w:tab/>
      </w:r>
      <w:r w:rsidRPr="00711022">
        <w:rPr>
          <w:rFonts w:hint="cs"/>
          <w:szCs w:val="24"/>
          <w:rtl/>
        </w:rPr>
        <w:tab/>
        <w:t xml:space="preserve">חתימה </w:t>
      </w:r>
      <w:r w:rsidRPr="00711022">
        <w:rPr>
          <w:rFonts w:hint="cs"/>
          <w:szCs w:val="24"/>
          <w:rtl/>
        </w:rPr>
        <w:tab/>
      </w:r>
      <w:r w:rsidRPr="00711022">
        <w:rPr>
          <w:rFonts w:hint="cs"/>
          <w:szCs w:val="24"/>
          <w:rtl/>
        </w:rPr>
        <w:tab/>
      </w:r>
      <w:r w:rsidRPr="00711022">
        <w:rPr>
          <w:rFonts w:hint="cs"/>
          <w:szCs w:val="24"/>
          <w:rtl/>
        </w:rPr>
        <w:tab/>
        <w:t xml:space="preserve">חותמת </w:t>
      </w: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r w:rsidRPr="00711022">
        <w:rPr>
          <w:rFonts w:hint="cs"/>
          <w:szCs w:val="24"/>
          <w:rtl/>
        </w:rPr>
        <w:t xml:space="preserve">אישור- אימות חתימה </w:t>
      </w: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r w:rsidRPr="00711022">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r w:rsidRPr="00711022">
        <w:rPr>
          <w:rFonts w:hint="cs"/>
          <w:szCs w:val="24"/>
          <w:rtl/>
        </w:rPr>
        <w:tab/>
        <w:t xml:space="preserve">  </w:t>
      </w:r>
      <w:r w:rsidRPr="00711022">
        <w:rPr>
          <w:rFonts w:hint="cs"/>
          <w:szCs w:val="24"/>
          <w:rtl/>
        </w:rPr>
        <w:tab/>
        <w:t xml:space="preserve">   _____________</w:t>
      </w:r>
      <w:r w:rsidRPr="00711022">
        <w:rPr>
          <w:rFonts w:hint="cs"/>
          <w:szCs w:val="24"/>
          <w:rtl/>
        </w:rPr>
        <w:tab/>
        <w:t xml:space="preserve">                </w:t>
      </w:r>
      <w:r w:rsidRPr="00711022">
        <w:rPr>
          <w:rFonts w:hint="cs"/>
          <w:szCs w:val="24"/>
          <w:rtl/>
        </w:rPr>
        <w:tab/>
        <w:t xml:space="preserve"> ______________</w:t>
      </w:r>
    </w:p>
    <w:p w:rsidR="00E9210C" w:rsidRPr="00711022" w:rsidRDefault="00E9210C" w:rsidP="00E9210C">
      <w:pPr>
        <w:overflowPunct w:val="0"/>
        <w:autoSpaceDE w:val="0"/>
        <w:autoSpaceDN w:val="0"/>
        <w:adjustRightInd w:val="0"/>
        <w:spacing w:line="276" w:lineRule="auto"/>
        <w:jc w:val="both"/>
        <w:textAlignment w:val="baseline"/>
        <w:rPr>
          <w:szCs w:val="24"/>
          <w:rtl/>
        </w:rPr>
      </w:pPr>
      <w:r w:rsidRPr="00711022">
        <w:rPr>
          <w:rFonts w:hint="cs"/>
          <w:szCs w:val="24"/>
          <w:rtl/>
        </w:rPr>
        <w:t xml:space="preserve">       </w:t>
      </w:r>
      <w:r w:rsidRPr="00711022">
        <w:rPr>
          <w:rFonts w:hint="cs"/>
          <w:szCs w:val="24"/>
          <w:rtl/>
        </w:rPr>
        <w:tab/>
      </w:r>
      <w:r w:rsidRPr="00711022">
        <w:rPr>
          <w:rFonts w:hint="cs"/>
          <w:szCs w:val="24"/>
          <w:rtl/>
        </w:rPr>
        <w:tab/>
      </w:r>
      <w:r w:rsidRPr="00711022">
        <w:rPr>
          <w:rFonts w:hint="cs"/>
          <w:szCs w:val="24"/>
          <w:rtl/>
        </w:rPr>
        <w:tab/>
        <w:t xml:space="preserve"> תאריך</w:t>
      </w:r>
      <w:r w:rsidRPr="00711022">
        <w:rPr>
          <w:rFonts w:hint="cs"/>
          <w:szCs w:val="24"/>
          <w:rtl/>
        </w:rPr>
        <w:tab/>
      </w:r>
      <w:r w:rsidRPr="00711022">
        <w:rPr>
          <w:rFonts w:hint="cs"/>
          <w:szCs w:val="24"/>
          <w:rtl/>
        </w:rPr>
        <w:tab/>
        <w:t xml:space="preserve">  </w:t>
      </w:r>
      <w:r w:rsidRPr="00711022">
        <w:rPr>
          <w:rFonts w:hint="cs"/>
          <w:szCs w:val="24"/>
          <w:rtl/>
        </w:rPr>
        <w:tab/>
        <w:t xml:space="preserve">             חתימה וחותמת עו"ד</w:t>
      </w: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overflowPunct w:val="0"/>
        <w:autoSpaceDE w:val="0"/>
        <w:autoSpaceDN w:val="0"/>
        <w:adjustRightInd w:val="0"/>
        <w:spacing w:line="276" w:lineRule="auto"/>
        <w:jc w:val="both"/>
        <w:textAlignment w:val="baseline"/>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both"/>
        <w:rPr>
          <w:szCs w:val="24"/>
          <w:rtl/>
        </w:rPr>
      </w:pPr>
    </w:p>
    <w:p w:rsidR="00E9210C" w:rsidRPr="00711022" w:rsidRDefault="00E9210C" w:rsidP="00E9210C">
      <w:pPr>
        <w:spacing w:line="276" w:lineRule="auto"/>
        <w:jc w:val="right"/>
        <w:rPr>
          <w:b/>
          <w:bCs/>
          <w:szCs w:val="24"/>
          <w:u w:val="single"/>
          <w:rtl/>
        </w:rPr>
      </w:pPr>
      <w:r w:rsidRPr="00711022">
        <w:rPr>
          <w:rFonts w:hint="cs"/>
          <w:b/>
          <w:bCs/>
          <w:szCs w:val="24"/>
          <w:u w:val="single"/>
          <w:rtl/>
        </w:rPr>
        <w:t>נ ס פ ח   ח</w:t>
      </w:r>
    </w:p>
    <w:p w:rsidR="00E9210C" w:rsidRPr="00711022" w:rsidRDefault="00E9210C" w:rsidP="00E9210C">
      <w:pPr>
        <w:spacing w:line="276" w:lineRule="auto"/>
        <w:jc w:val="both"/>
        <w:rPr>
          <w:szCs w:val="24"/>
          <w:rtl/>
        </w:rPr>
      </w:pPr>
      <w:r w:rsidRPr="00711022">
        <w:rPr>
          <w:rFonts w:hint="cs"/>
          <w:szCs w:val="24"/>
          <w:rtl/>
        </w:rPr>
        <w:t xml:space="preserve">        </w:t>
      </w: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r w:rsidRPr="00711022">
        <w:rPr>
          <w:rFonts w:hint="cs"/>
          <w:szCs w:val="24"/>
          <w:rtl/>
        </w:rPr>
        <w:tab/>
      </w:r>
    </w:p>
    <w:p w:rsidR="00E9210C" w:rsidRPr="00711022" w:rsidRDefault="00E9210C" w:rsidP="00E9210C">
      <w:pPr>
        <w:spacing w:line="276" w:lineRule="auto"/>
        <w:jc w:val="right"/>
        <w:rPr>
          <w:szCs w:val="24"/>
          <w:rtl/>
        </w:rPr>
      </w:pPr>
      <w:r w:rsidRPr="00711022">
        <w:rPr>
          <w:rFonts w:hint="cs"/>
          <w:szCs w:val="24"/>
          <w:rtl/>
        </w:rPr>
        <w:t xml:space="preserve">תאריך _______________                                                                                                                   </w:t>
      </w:r>
    </w:p>
    <w:p w:rsidR="00E9210C" w:rsidRPr="00711022" w:rsidRDefault="00E9210C" w:rsidP="00E9210C">
      <w:pPr>
        <w:spacing w:line="276" w:lineRule="auto"/>
        <w:jc w:val="both"/>
        <w:rPr>
          <w:b/>
          <w:bCs/>
          <w:szCs w:val="24"/>
          <w:highlight w:val="yellow"/>
          <w:rtl/>
        </w:rPr>
      </w:pPr>
    </w:p>
    <w:p w:rsidR="00E9210C" w:rsidRPr="00711022" w:rsidRDefault="00E9210C" w:rsidP="00E9210C">
      <w:pPr>
        <w:spacing w:line="276" w:lineRule="auto"/>
        <w:jc w:val="center"/>
        <w:rPr>
          <w:szCs w:val="24"/>
          <w:rtl/>
        </w:rPr>
      </w:pPr>
      <w:r w:rsidRPr="00711022">
        <w:rPr>
          <w:rFonts w:hint="cs"/>
          <w:b/>
          <w:bCs/>
          <w:szCs w:val="24"/>
          <w:u w:val="single"/>
          <w:rtl/>
        </w:rPr>
        <w:t xml:space="preserve">שאלון  לבדיקת  ניגוד עניינים במסגרת מכרז פומבי מס' </w:t>
      </w:r>
      <w:r>
        <w:rPr>
          <w:rFonts w:hint="cs"/>
          <w:b/>
          <w:bCs/>
          <w:szCs w:val="24"/>
          <w:u w:val="single"/>
          <w:rtl/>
        </w:rPr>
        <w:t xml:space="preserve">36/11 </w:t>
      </w:r>
      <w:r w:rsidRPr="00711022">
        <w:rPr>
          <w:rFonts w:hint="cs"/>
          <w:b/>
          <w:bCs/>
          <w:szCs w:val="24"/>
          <w:u w:val="single"/>
          <w:rtl/>
        </w:rPr>
        <w:t>לקבלת הצעות בנושאי ייעוץ</w:t>
      </w:r>
      <w:r>
        <w:rPr>
          <w:rFonts w:hint="cs"/>
          <w:b/>
          <w:bCs/>
          <w:szCs w:val="24"/>
          <w:u w:val="single"/>
          <w:rtl/>
        </w:rPr>
        <w:t>,</w:t>
      </w:r>
      <w:r w:rsidRPr="00711022">
        <w:rPr>
          <w:rFonts w:hint="cs"/>
          <w:b/>
          <w:bCs/>
          <w:szCs w:val="24"/>
          <w:u w:val="single"/>
          <w:rtl/>
        </w:rPr>
        <w:t xml:space="preserve"> </w:t>
      </w:r>
      <w:r>
        <w:rPr>
          <w:rFonts w:hint="cs"/>
          <w:b/>
          <w:bCs/>
          <w:szCs w:val="24"/>
          <w:u w:val="single"/>
          <w:rtl/>
        </w:rPr>
        <w:t xml:space="preserve">קידום </w:t>
      </w:r>
      <w:r w:rsidRPr="00711022">
        <w:rPr>
          <w:rFonts w:hint="cs"/>
          <w:b/>
          <w:bCs/>
          <w:szCs w:val="24"/>
          <w:u w:val="single"/>
          <w:rtl/>
        </w:rPr>
        <w:t>ניהול</w:t>
      </w:r>
      <w:r>
        <w:rPr>
          <w:rFonts w:hint="cs"/>
          <w:b/>
          <w:bCs/>
          <w:szCs w:val="24"/>
          <w:u w:val="single"/>
          <w:rtl/>
        </w:rPr>
        <w:t>,</w:t>
      </w:r>
      <w:r w:rsidRPr="00711022">
        <w:rPr>
          <w:rFonts w:hint="cs"/>
          <w:b/>
          <w:bCs/>
          <w:szCs w:val="24"/>
          <w:u w:val="single"/>
          <w:rtl/>
        </w:rPr>
        <w:t xml:space="preserve"> </w:t>
      </w:r>
      <w:r>
        <w:rPr>
          <w:rFonts w:hint="cs"/>
          <w:b/>
          <w:bCs/>
          <w:szCs w:val="24"/>
          <w:u w:val="single"/>
          <w:rtl/>
        </w:rPr>
        <w:t>ו</w:t>
      </w:r>
      <w:r w:rsidRPr="00711022">
        <w:rPr>
          <w:rFonts w:hint="cs"/>
          <w:b/>
          <w:bCs/>
          <w:szCs w:val="24"/>
          <w:u w:val="single"/>
          <w:rtl/>
        </w:rPr>
        <w:t>ליווי</w:t>
      </w:r>
      <w:r>
        <w:rPr>
          <w:rFonts w:hint="cs"/>
          <w:b/>
          <w:bCs/>
          <w:szCs w:val="24"/>
          <w:u w:val="single"/>
          <w:rtl/>
        </w:rPr>
        <w:t xml:space="preserve"> </w:t>
      </w:r>
      <w:r w:rsidRPr="00711022">
        <w:rPr>
          <w:rFonts w:hint="cs"/>
          <w:b/>
          <w:bCs/>
          <w:szCs w:val="24"/>
          <w:u w:val="single"/>
          <w:rtl/>
        </w:rPr>
        <w:t>פרויקטים בתחום תשתיות אנרגיה</w:t>
      </w:r>
    </w:p>
    <w:p w:rsidR="00E9210C" w:rsidRPr="00711022" w:rsidRDefault="00E9210C" w:rsidP="00E9210C">
      <w:pPr>
        <w:spacing w:line="276" w:lineRule="auto"/>
        <w:jc w:val="center"/>
        <w:rPr>
          <w:b/>
          <w:bCs/>
          <w:szCs w:val="24"/>
          <w:u w:val="single"/>
          <w:rtl/>
        </w:rPr>
      </w:pPr>
    </w:p>
    <w:p w:rsidR="00E9210C" w:rsidRPr="00711022" w:rsidRDefault="00E9210C" w:rsidP="00E9210C">
      <w:pPr>
        <w:spacing w:line="276" w:lineRule="auto"/>
        <w:jc w:val="center"/>
        <w:rPr>
          <w:b/>
          <w:bCs/>
          <w:szCs w:val="24"/>
          <w:u w:val="single"/>
          <w:rtl/>
        </w:rPr>
      </w:pPr>
    </w:p>
    <w:p w:rsidR="00E9210C" w:rsidRPr="00711022" w:rsidRDefault="00E9210C" w:rsidP="00E9210C">
      <w:pPr>
        <w:spacing w:line="276" w:lineRule="auto"/>
        <w:jc w:val="center"/>
        <w:rPr>
          <w:b/>
          <w:bCs/>
          <w:szCs w:val="24"/>
          <w:u w:val="single"/>
          <w:rtl/>
        </w:rPr>
      </w:pPr>
    </w:p>
    <w:p w:rsidR="00E9210C" w:rsidRPr="00711022" w:rsidRDefault="00E9210C" w:rsidP="00E9210C">
      <w:pPr>
        <w:spacing w:line="276" w:lineRule="auto"/>
        <w:jc w:val="both"/>
        <w:rPr>
          <w:szCs w:val="24"/>
        </w:rPr>
      </w:pPr>
      <w:r w:rsidRPr="00711022">
        <w:rPr>
          <w:rFonts w:hint="cs"/>
          <w:szCs w:val="24"/>
          <w:rtl/>
        </w:rPr>
        <w:t>שם  המציע: ___________________________________________________________</w:t>
      </w:r>
    </w:p>
    <w:p w:rsidR="00E9210C" w:rsidRPr="00711022" w:rsidRDefault="00E9210C" w:rsidP="00E9210C">
      <w:pPr>
        <w:spacing w:line="276" w:lineRule="auto"/>
        <w:rPr>
          <w:szCs w:val="24"/>
          <w:rtl/>
        </w:rPr>
      </w:pPr>
      <w:r w:rsidRPr="00711022">
        <w:rPr>
          <w:rFonts w:hint="cs"/>
          <w:szCs w:val="24"/>
          <w:rtl/>
        </w:rPr>
        <w:t>שמות המצהיר/ים מטעמו: _________________________________________________</w:t>
      </w:r>
    </w:p>
    <w:p w:rsidR="00E9210C" w:rsidRPr="00711022" w:rsidRDefault="00E9210C" w:rsidP="00E9210C">
      <w:pPr>
        <w:spacing w:line="276" w:lineRule="auto"/>
        <w:rPr>
          <w:szCs w:val="24"/>
          <w:rtl/>
        </w:rPr>
      </w:pPr>
    </w:p>
    <w:p w:rsidR="00E9210C" w:rsidRPr="00711022" w:rsidRDefault="00E9210C" w:rsidP="00E9210C">
      <w:pPr>
        <w:spacing w:line="276" w:lineRule="auto"/>
        <w:jc w:val="both"/>
        <w:rPr>
          <w:szCs w:val="24"/>
          <w:rtl/>
        </w:rPr>
      </w:pPr>
      <w:r w:rsidRPr="00711022">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E9210C" w:rsidRPr="00711022" w:rsidRDefault="00E9210C" w:rsidP="00E9210C">
      <w:pPr>
        <w:spacing w:line="276" w:lineRule="auto"/>
        <w:jc w:val="both"/>
        <w:rPr>
          <w:szCs w:val="24"/>
          <w:rtl/>
        </w:rPr>
      </w:pPr>
    </w:p>
    <w:p w:rsidR="00E9210C" w:rsidRPr="00711022" w:rsidRDefault="00E9210C" w:rsidP="00E9210C">
      <w:pPr>
        <w:numPr>
          <w:ilvl w:val="0"/>
          <w:numId w:val="4"/>
        </w:numPr>
        <w:spacing w:line="276" w:lineRule="auto"/>
        <w:jc w:val="both"/>
        <w:rPr>
          <w:szCs w:val="24"/>
        </w:rPr>
      </w:pPr>
      <w:r w:rsidRPr="00711022">
        <w:rPr>
          <w:rFonts w:hint="cs"/>
          <w:szCs w:val="24"/>
          <w:rtl/>
        </w:rPr>
        <w:t>אין קשרים כאמור.</w:t>
      </w:r>
    </w:p>
    <w:p w:rsidR="00E9210C" w:rsidRPr="00711022" w:rsidRDefault="00E9210C" w:rsidP="00E9210C">
      <w:pPr>
        <w:numPr>
          <w:ilvl w:val="0"/>
          <w:numId w:val="4"/>
        </w:numPr>
        <w:spacing w:line="276" w:lineRule="auto"/>
        <w:jc w:val="both"/>
        <w:rPr>
          <w:szCs w:val="24"/>
          <w:rtl/>
        </w:rPr>
      </w:pPr>
      <w:r w:rsidRPr="00711022">
        <w:rPr>
          <w:rFonts w:hint="cs"/>
          <w:szCs w:val="24"/>
          <w:rtl/>
        </w:rPr>
        <w:t>להלן רשימת הקשרים:</w:t>
      </w:r>
    </w:p>
    <w:p w:rsidR="00E9210C" w:rsidRPr="00711022" w:rsidRDefault="00E9210C" w:rsidP="00E9210C">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E9210C" w:rsidRPr="00711022" w:rsidTr="009B4921">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9210C" w:rsidRPr="00711022" w:rsidRDefault="00E9210C" w:rsidP="009B4921">
            <w:pPr>
              <w:spacing w:line="276" w:lineRule="auto"/>
              <w:jc w:val="both"/>
              <w:rPr>
                <w:rFonts w:eastAsia="Calibri"/>
                <w:szCs w:val="24"/>
              </w:rPr>
            </w:pPr>
            <w:r w:rsidRPr="00711022">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9210C" w:rsidRPr="00711022" w:rsidRDefault="00E9210C" w:rsidP="009B4921">
            <w:pPr>
              <w:spacing w:line="276" w:lineRule="auto"/>
              <w:jc w:val="both"/>
              <w:rPr>
                <w:rFonts w:eastAsia="Calibri"/>
                <w:szCs w:val="24"/>
              </w:rPr>
            </w:pPr>
            <w:r w:rsidRPr="00711022">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9210C" w:rsidRPr="00711022" w:rsidRDefault="00E9210C" w:rsidP="009B4921">
            <w:pPr>
              <w:spacing w:line="276" w:lineRule="auto"/>
              <w:jc w:val="both"/>
              <w:rPr>
                <w:rFonts w:eastAsia="Calibri"/>
                <w:szCs w:val="24"/>
              </w:rPr>
            </w:pPr>
            <w:r w:rsidRPr="00711022">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9210C" w:rsidRPr="00711022" w:rsidRDefault="00E9210C" w:rsidP="009B4921">
            <w:pPr>
              <w:spacing w:line="276" w:lineRule="auto"/>
              <w:jc w:val="both"/>
              <w:rPr>
                <w:rFonts w:eastAsia="Calibri"/>
                <w:szCs w:val="24"/>
              </w:rPr>
            </w:pPr>
            <w:r w:rsidRPr="00711022">
              <w:rPr>
                <w:rFonts w:hint="cs"/>
                <w:szCs w:val="24"/>
                <w:rtl/>
              </w:rPr>
              <w:t>תקופת העבודה עם גוף זה</w:t>
            </w:r>
          </w:p>
        </w:tc>
      </w:tr>
      <w:tr w:rsidR="00E9210C" w:rsidRPr="00711022" w:rsidTr="009B492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tl/>
              </w:rPr>
            </w:pPr>
          </w:p>
          <w:p w:rsidR="00E9210C" w:rsidRPr="00711022" w:rsidRDefault="00E9210C" w:rsidP="009B4921">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r>
      <w:tr w:rsidR="00E9210C" w:rsidRPr="00711022" w:rsidTr="009B492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tl/>
              </w:rPr>
            </w:pPr>
          </w:p>
          <w:p w:rsidR="00E9210C" w:rsidRPr="00711022" w:rsidRDefault="00E9210C" w:rsidP="009B4921">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r>
      <w:tr w:rsidR="00E9210C" w:rsidRPr="00711022" w:rsidTr="009B492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tl/>
              </w:rPr>
            </w:pPr>
          </w:p>
          <w:p w:rsidR="00E9210C" w:rsidRPr="00711022" w:rsidRDefault="00E9210C" w:rsidP="009B4921">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r>
      <w:tr w:rsidR="00E9210C" w:rsidRPr="00711022" w:rsidTr="009B4921">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tl/>
              </w:rPr>
            </w:pPr>
          </w:p>
          <w:p w:rsidR="00E9210C" w:rsidRPr="00711022" w:rsidRDefault="00E9210C" w:rsidP="009B4921">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spacing w:line="276" w:lineRule="auto"/>
              <w:jc w:val="both"/>
              <w:rPr>
                <w:rFonts w:eastAsia="Calibri"/>
                <w:szCs w:val="24"/>
                <w:highlight w:val="yellow"/>
              </w:rPr>
            </w:pPr>
          </w:p>
        </w:tc>
      </w:tr>
    </w:tbl>
    <w:p w:rsidR="00E9210C" w:rsidRDefault="00E9210C" w:rsidP="00E9210C">
      <w:pPr>
        <w:spacing w:line="276" w:lineRule="auto"/>
        <w:jc w:val="both"/>
        <w:rPr>
          <w:rFonts w:eastAsia="Calibri"/>
          <w:b/>
          <w:bCs/>
          <w:szCs w:val="24"/>
          <w:rtl/>
        </w:rPr>
      </w:pPr>
    </w:p>
    <w:p w:rsidR="00E9210C" w:rsidRPr="00711022" w:rsidRDefault="00E9210C" w:rsidP="00E9210C">
      <w:pPr>
        <w:spacing w:line="276" w:lineRule="auto"/>
        <w:jc w:val="both"/>
        <w:rPr>
          <w:b/>
          <w:bCs/>
          <w:szCs w:val="24"/>
          <w:rtl/>
        </w:rPr>
      </w:pPr>
    </w:p>
    <w:p w:rsidR="00E9210C" w:rsidRPr="00711022" w:rsidRDefault="00E9210C" w:rsidP="00E9210C">
      <w:pPr>
        <w:spacing w:line="276" w:lineRule="auto"/>
        <w:jc w:val="both"/>
        <w:rPr>
          <w:b/>
          <w:bCs/>
          <w:szCs w:val="24"/>
          <w:rtl/>
        </w:rPr>
      </w:pPr>
      <w:r w:rsidRPr="00711022">
        <w:rPr>
          <w:rFonts w:hint="cs"/>
          <w:b/>
          <w:bCs/>
          <w:szCs w:val="24"/>
          <w:rtl/>
        </w:rPr>
        <w:t xml:space="preserve">אני החתום מטה _____________________ ת.ז מס'_________________, מצהיר בזאת כי: </w:t>
      </w:r>
    </w:p>
    <w:p w:rsidR="00E9210C" w:rsidRPr="00711022" w:rsidRDefault="00E9210C" w:rsidP="00E9210C">
      <w:pPr>
        <w:numPr>
          <w:ilvl w:val="0"/>
          <w:numId w:val="2"/>
        </w:numPr>
        <w:spacing w:line="276" w:lineRule="auto"/>
        <w:ind w:left="360"/>
        <w:jc w:val="both"/>
        <w:rPr>
          <w:b/>
          <w:bCs/>
          <w:szCs w:val="24"/>
          <w:rtl/>
        </w:rPr>
      </w:pPr>
      <w:r w:rsidRPr="00711022">
        <w:rPr>
          <w:rFonts w:hint="cs"/>
          <w:b/>
          <w:bCs/>
          <w:szCs w:val="24"/>
          <w:rtl/>
        </w:rPr>
        <w:t xml:space="preserve">כל המידע והפרטים שמסרתי בשאלון זה, מלאים, נכונים ואמיתיים; </w:t>
      </w:r>
    </w:p>
    <w:p w:rsidR="00E9210C" w:rsidRPr="00711022" w:rsidRDefault="00E9210C" w:rsidP="00E9210C">
      <w:pPr>
        <w:numPr>
          <w:ilvl w:val="0"/>
          <w:numId w:val="2"/>
        </w:numPr>
        <w:spacing w:line="276" w:lineRule="auto"/>
        <w:ind w:left="360"/>
        <w:jc w:val="both"/>
        <w:rPr>
          <w:b/>
          <w:bCs/>
          <w:szCs w:val="24"/>
          <w:u w:val="single"/>
          <w:rtl/>
        </w:rPr>
      </w:pPr>
      <w:r w:rsidRPr="00711022">
        <w:rPr>
          <w:rFonts w:hint="cs"/>
          <w:b/>
          <w:bCs/>
          <w:szCs w:val="24"/>
          <w:rtl/>
        </w:rPr>
        <w:t xml:space="preserve">אני מתחייב לעדכן את משרד התשתיות הלאומיות על כל שינוי שיחול בפרטים ובמידע שמסרתי; </w:t>
      </w:r>
    </w:p>
    <w:p w:rsidR="00E9210C" w:rsidRPr="00711022" w:rsidRDefault="00E9210C" w:rsidP="00E9210C">
      <w:pPr>
        <w:numPr>
          <w:ilvl w:val="0"/>
          <w:numId w:val="2"/>
        </w:numPr>
        <w:spacing w:line="276" w:lineRule="auto"/>
        <w:ind w:left="360"/>
        <w:jc w:val="both"/>
        <w:rPr>
          <w:rFonts w:cs="Times New Roman"/>
          <w:b/>
          <w:bCs/>
          <w:szCs w:val="24"/>
          <w:u w:val="single"/>
          <w:rtl/>
        </w:rPr>
      </w:pPr>
      <w:r w:rsidRPr="0071102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9210C" w:rsidRPr="00711022" w:rsidRDefault="00E9210C" w:rsidP="00E9210C">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E9210C" w:rsidRPr="00711022" w:rsidTr="009B4921">
        <w:trPr>
          <w:jc w:val="center"/>
        </w:trPr>
        <w:tc>
          <w:tcPr>
            <w:tcW w:w="4303" w:type="dxa"/>
            <w:tcMar>
              <w:top w:w="0" w:type="dxa"/>
              <w:left w:w="108" w:type="dxa"/>
              <w:bottom w:w="0" w:type="dxa"/>
              <w:right w:w="108" w:type="dxa"/>
            </w:tcMar>
            <w:hideMark/>
          </w:tcPr>
          <w:p w:rsidR="00E9210C" w:rsidRPr="00711022" w:rsidRDefault="00E9210C" w:rsidP="009B4921">
            <w:pPr>
              <w:spacing w:line="276" w:lineRule="auto"/>
              <w:jc w:val="both"/>
              <w:rPr>
                <w:rFonts w:eastAsia="Calibri"/>
                <w:b/>
                <w:bCs/>
                <w:szCs w:val="24"/>
              </w:rPr>
            </w:pPr>
            <w:r w:rsidRPr="00711022">
              <w:rPr>
                <w:rFonts w:hint="cs"/>
                <w:b/>
                <w:bCs/>
                <w:szCs w:val="24"/>
                <w:rtl/>
              </w:rPr>
              <w:t>_______________________________</w:t>
            </w:r>
          </w:p>
        </w:tc>
        <w:tc>
          <w:tcPr>
            <w:tcW w:w="3969" w:type="dxa"/>
            <w:tcMar>
              <w:top w:w="0" w:type="dxa"/>
              <w:left w:w="108" w:type="dxa"/>
              <w:bottom w:w="0" w:type="dxa"/>
              <w:right w:w="108" w:type="dxa"/>
            </w:tcMar>
            <w:hideMark/>
          </w:tcPr>
          <w:p w:rsidR="00E9210C" w:rsidRPr="00711022" w:rsidRDefault="00E9210C" w:rsidP="009B4921">
            <w:pPr>
              <w:spacing w:line="276" w:lineRule="auto"/>
              <w:jc w:val="both"/>
              <w:rPr>
                <w:rFonts w:eastAsia="Calibri"/>
                <w:b/>
                <w:bCs/>
                <w:szCs w:val="24"/>
              </w:rPr>
            </w:pPr>
            <w:r w:rsidRPr="00711022">
              <w:rPr>
                <w:rFonts w:hint="cs"/>
                <w:b/>
                <w:bCs/>
                <w:szCs w:val="24"/>
                <w:rtl/>
              </w:rPr>
              <w:t>____________________________</w:t>
            </w:r>
          </w:p>
        </w:tc>
      </w:tr>
      <w:tr w:rsidR="00E9210C" w:rsidRPr="00711022" w:rsidTr="009B4921">
        <w:trPr>
          <w:jc w:val="center"/>
        </w:trPr>
        <w:tc>
          <w:tcPr>
            <w:tcW w:w="4303" w:type="dxa"/>
            <w:tcMar>
              <w:top w:w="0" w:type="dxa"/>
              <w:left w:w="108" w:type="dxa"/>
              <w:bottom w:w="0" w:type="dxa"/>
              <w:right w:w="108" w:type="dxa"/>
            </w:tcMar>
            <w:hideMark/>
          </w:tcPr>
          <w:p w:rsidR="00E9210C" w:rsidRPr="00711022" w:rsidRDefault="00E9210C" w:rsidP="009B4921">
            <w:pPr>
              <w:spacing w:line="276" w:lineRule="auto"/>
              <w:jc w:val="both"/>
              <w:rPr>
                <w:rFonts w:eastAsia="Calibri"/>
                <w:b/>
                <w:bCs/>
                <w:szCs w:val="24"/>
              </w:rPr>
            </w:pPr>
            <w:r w:rsidRPr="00711022">
              <w:rPr>
                <w:rFonts w:hint="cs"/>
                <w:b/>
                <w:bCs/>
                <w:szCs w:val="24"/>
                <w:rtl/>
              </w:rPr>
              <w:t>תאריך</w:t>
            </w:r>
          </w:p>
        </w:tc>
        <w:tc>
          <w:tcPr>
            <w:tcW w:w="3969" w:type="dxa"/>
            <w:tcMar>
              <w:top w:w="0" w:type="dxa"/>
              <w:left w:w="108" w:type="dxa"/>
              <w:bottom w:w="0" w:type="dxa"/>
              <w:right w:w="108" w:type="dxa"/>
            </w:tcMar>
            <w:hideMark/>
          </w:tcPr>
          <w:p w:rsidR="00E9210C" w:rsidRPr="00711022" w:rsidRDefault="00E9210C" w:rsidP="009B4921">
            <w:pPr>
              <w:spacing w:line="276" w:lineRule="auto"/>
              <w:jc w:val="both"/>
              <w:rPr>
                <w:rFonts w:eastAsia="Calibri"/>
                <w:b/>
                <w:bCs/>
                <w:szCs w:val="24"/>
              </w:rPr>
            </w:pPr>
            <w:r w:rsidRPr="00711022">
              <w:rPr>
                <w:rFonts w:hint="cs"/>
                <w:b/>
                <w:bCs/>
                <w:szCs w:val="24"/>
                <w:rtl/>
              </w:rPr>
              <w:t>חתימה</w:t>
            </w:r>
          </w:p>
        </w:tc>
      </w:tr>
    </w:tbl>
    <w:p w:rsidR="00E9210C" w:rsidRPr="00711022" w:rsidRDefault="00E9210C" w:rsidP="00E9210C">
      <w:pPr>
        <w:spacing w:line="276" w:lineRule="auto"/>
        <w:jc w:val="both"/>
        <w:rPr>
          <w:rFonts w:eastAsia="Calibri" w:cs="Times New Roman"/>
          <w:szCs w:val="24"/>
        </w:rPr>
      </w:pPr>
    </w:p>
    <w:p w:rsidR="00E9210C" w:rsidRPr="00711022" w:rsidRDefault="00E9210C" w:rsidP="00E9210C">
      <w:pPr>
        <w:spacing w:line="276" w:lineRule="auto"/>
        <w:jc w:val="center"/>
        <w:rPr>
          <w:rtl/>
        </w:rPr>
      </w:pPr>
    </w:p>
    <w:p w:rsidR="00E9210C" w:rsidRPr="00711022" w:rsidRDefault="00E9210C" w:rsidP="00E9210C">
      <w:pPr>
        <w:spacing w:line="276" w:lineRule="auto"/>
        <w:jc w:val="center"/>
        <w:rPr>
          <w:b/>
          <w:bCs/>
          <w:rtl/>
        </w:rPr>
      </w:pPr>
      <w:r w:rsidRPr="00711022">
        <w:rPr>
          <w:rFonts w:hint="cs"/>
          <w:rtl/>
        </w:rPr>
        <w:br w:type="page"/>
      </w:r>
    </w:p>
    <w:p w:rsidR="00E9210C" w:rsidRPr="00711022" w:rsidRDefault="00E9210C" w:rsidP="00E9210C">
      <w:pPr>
        <w:spacing w:line="276" w:lineRule="auto"/>
        <w:jc w:val="center"/>
        <w:rPr>
          <w:b/>
          <w:bCs/>
        </w:rPr>
      </w:pPr>
      <w:r w:rsidRPr="00711022">
        <w:rPr>
          <w:rFonts w:hint="cs"/>
          <w:b/>
          <w:bCs/>
          <w:rtl/>
        </w:rPr>
        <w:lastRenderedPageBreak/>
        <w:t>-שאלון לאנשי הצוות המוצעים לביצוע העבודה-</w:t>
      </w:r>
    </w:p>
    <w:p w:rsidR="00E9210C" w:rsidRPr="00711022" w:rsidRDefault="00E9210C" w:rsidP="00E9210C">
      <w:pPr>
        <w:spacing w:line="276" w:lineRule="auto"/>
        <w:jc w:val="center"/>
        <w:rPr>
          <w:b/>
          <w:bCs/>
          <w:u w:val="single"/>
          <w:rtl/>
        </w:rPr>
      </w:pPr>
    </w:p>
    <w:p w:rsidR="00E9210C" w:rsidRPr="00711022" w:rsidRDefault="00E9210C" w:rsidP="00E9210C">
      <w:pPr>
        <w:spacing w:line="276" w:lineRule="auto"/>
        <w:jc w:val="center"/>
        <w:rPr>
          <w:szCs w:val="24"/>
          <w:rtl/>
        </w:rPr>
      </w:pPr>
      <w:r w:rsidRPr="00711022">
        <w:rPr>
          <w:rFonts w:hint="cs"/>
          <w:b/>
          <w:bCs/>
          <w:szCs w:val="24"/>
          <w:u w:val="single"/>
          <w:rtl/>
        </w:rPr>
        <w:t xml:space="preserve">שאלון  לבדיקת  ניגוד עניינים במסגרת מכרז פומבי מס' </w:t>
      </w:r>
      <w:r>
        <w:rPr>
          <w:rFonts w:hint="cs"/>
          <w:b/>
          <w:bCs/>
          <w:szCs w:val="24"/>
          <w:u w:val="single"/>
          <w:rtl/>
        </w:rPr>
        <w:t>36/11</w:t>
      </w:r>
      <w:r w:rsidRPr="00711022">
        <w:rPr>
          <w:rFonts w:hint="cs"/>
          <w:b/>
          <w:bCs/>
          <w:szCs w:val="24"/>
          <w:u w:val="single"/>
          <w:rtl/>
        </w:rPr>
        <w:t xml:space="preserve"> לקבלת הצעות בנושאי ייעוץ</w:t>
      </w:r>
      <w:r>
        <w:rPr>
          <w:rFonts w:hint="cs"/>
          <w:b/>
          <w:bCs/>
          <w:szCs w:val="24"/>
          <w:u w:val="single"/>
          <w:rtl/>
        </w:rPr>
        <w:t>,</w:t>
      </w:r>
      <w:r w:rsidRPr="00711022">
        <w:rPr>
          <w:rFonts w:hint="cs"/>
          <w:b/>
          <w:bCs/>
          <w:szCs w:val="24"/>
          <w:u w:val="single"/>
          <w:rtl/>
        </w:rPr>
        <w:t xml:space="preserve"> </w:t>
      </w:r>
      <w:r>
        <w:rPr>
          <w:rFonts w:hint="cs"/>
          <w:b/>
          <w:bCs/>
          <w:szCs w:val="24"/>
          <w:u w:val="single"/>
          <w:rtl/>
        </w:rPr>
        <w:t xml:space="preserve">קידום, </w:t>
      </w:r>
      <w:r w:rsidRPr="00711022">
        <w:rPr>
          <w:rFonts w:hint="cs"/>
          <w:b/>
          <w:bCs/>
          <w:szCs w:val="24"/>
          <w:u w:val="single"/>
          <w:rtl/>
        </w:rPr>
        <w:t xml:space="preserve">ניהול </w:t>
      </w:r>
      <w:r>
        <w:rPr>
          <w:rFonts w:hint="cs"/>
          <w:b/>
          <w:bCs/>
          <w:szCs w:val="24"/>
          <w:u w:val="single"/>
          <w:rtl/>
        </w:rPr>
        <w:t>ו</w:t>
      </w:r>
      <w:r w:rsidRPr="00711022">
        <w:rPr>
          <w:rFonts w:hint="cs"/>
          <w:b/>
          <w:bCs/>
          <w:szCs w:val="24"/>
          <w:u w:val="single"/>
          <w:rtl/>
        </w:rPr>
        <w:t>ליווי</w:t>
      </w:r>
      <w:r>
        <w:rPr>
          <w:rFonts w:hint="cs"/>
          <w:b/>
          <w:bCs/>
          <w:szCs w:val="24"/>
          <w:u w:val="single"/>
          <w:rtl/>
        </w:rPr>
        <w:t xml:space="preserve"> </w:t>
      </w:r>
      <w:r w:rsidRPr="00711022">
        <w:rPr>
          <w:rFonts w:hint="cs"/>
          <w:b/>
          <w:bCs/>
          <w:szCs w:val="24"/>
          <w:u w:val="single"/>
          <w:rtl/>
        </w:rPr>
        <w:t>פרויקטים בתחום תשתיות אנרגיה</w:t>
      </w:r>
    </w:p>
    <w:p w:rsidR="00E9210C" w:rsidRPr="00711022" w:rsidRDefault="00E9210C" w:rsidP="00E9210C">
      <w:pPr>
        <w:spacing w:line="276" w:lineRule="auto"/>
        <w:jc w:val="center"/>
        <w:rPr>
          <w:b/>
          <w:bCs/>
          <w:u w:val="single"/>
          <w:rtl/>
        </w:rPr>
      </w:pPr>
    </w:p>
    <w:p w:rsidR="00E9210C" w:rsidRPr="00711022" w:rsidRDefault="00E9210C" w:rsidP="00E9210C">
      <w:pPr>
        <w:spacing w:line="276" w:lineRule="auto"/>
        <w:jc w:val="both"/>
        <w:rPr>
          <w:rtl/>
        </w:rPr>
      </w:pPr>
      <w:r w:rsidRPr="00711022">
        <w:rPr>
          <w:rFonts w:hint="cs"/>
          <w:rtl/>
        </w:rPr>
        <w:t>שם המציע:</w:t>
      </w:r>
    </w:p>
    <w:p w:rsidR="00E9210C" w:rsidRPr="00711022" w:rsidRDefault="00E9210C" w:rsidP="00E9210C">
      <w:pPr>
        <w:spacing w:line="276" w:lineRule="auto"/>
        <w:jc w:val="both"/>
        <w:rPr>
          <w:rtl/>
        </w:rPr>
      </w:pPr>
      <w:r w:rsidRPr="00711022">
        <w:rPr>
          <w:rFonts w:hint="cs"/>
          <w:rtl/>
        </w:rPr>
        <w:t>___________________________________________________________</w:t>
      </w:r>
    </w:p>
    <w:p w:rsidR="00E9210C" w:rsidRPr="00711022" w:rsidRDefault="00E9210C" w:rsidP="00E9210C">
      <w:pPr>
        <w:spacing w:line="276" w:lineRule="auto"/>
        <w:jc w:val="both"/>
        <w:rPr>
          <w:rtl/>
        </w:rPr>
      </w:pPr>
      <w:r w:rsidRPr="00711022">
        <w:rPr>
          <w:rFonts w:hint="cs"/>
          <w:rtl/>
        </w:rPr>
        <w:t>שם איש הצוות המוצע:</w:t>
      </w:r>
    </w:p>
    <w:p w:rsidR="00E9210C" w:rsidRPr="00711022" w:rsidRDefault="00E9210C" w:rsidP="00E9210C">
      <w:pPr>
        <w:spacing w:line="276" w:lineRule="auto"/>
        <w:jc w:val="both"/>
        <w:rPr>
          <w:rtl/>
        </w:rPr>
      </w:pPr>
      <w:r w:rsidRPr="00711022">
        <w:rPr>
          <w:rFonts w:hint="cs"/>
          <w:rtl/>
        </w:rPr>
        <w:t>_________________________________________________</w:t>
      </w:r>
    </w:p>
    <w:p w:rsidR="00E9210C" w:rsidRPr="00711022" w:rsidRDefault="00E9210C" w:rsidP="00E9210C">
      <w:pPr>
        <w:spacing w:line="276" w:lineRule="auto"/>
        <w:jc w:val="both"/>
        <w:rPr>
          <w:rtl/>
        </w:rPr>
      </w:pPr>
    </w:p>
    <w:p w:rsidR="00E9210C" w:rsidRPr="00711022" w:rsidRDefault="00E9210C" w:rsidP="00E9210C">
      <w:pPr>
        <w:spacing w:line="276" w:lineRule="auto"/>
        <w:jc w:val="both"/>
        <w:rPr>
          <w:rtl/>
        </w:rPr>
      </w:pPr>
      <w:r w:rsidRPr="00711022">
        <w:rPr>
          <w:rFonts w:hint="cs"/>
          <w:rtl/>
        </w:rPr>
        <w:t xml:space="preserve">נא פרט כל קשר לתפקיד אשר יש בו לדעתך משום חשש לניגוד עניינים עם השירותים הנדרשים ע"י המשרד (במידת הצורך צרף רשימה): </w:t>
      </w:r>
    </w:p>
    <w:p w:rsidR="00E9210C" w:rsidRPr="00711022" w:rsidRDefault="00E9210C" w:rsidP="00E9210C">
      <w:pPr>
        <w:numPr>
          <w:ilvl w:val="0"/>
          <w:numId w:val="4"/>
        </w:numPr>
        <w:spacing w:line="276" w:lineRule="auto"/>
        <w:jc w:val="both"/>
      </w:pPr>
      <w:r w:rsidRPr="00711022">
        <w:rPr>
          <w:rFonts w:hint="cs"/>
          <w:rtl/>
        </w:rPr>
        <w:t>אין קשרים כאמור.</w:t>
      </w:r>
    </w:p>
    <w:p w:rsidR="00E9210C" w:rsidRPr="00711022" w:rsidRDefault="00E9210C" w:rsidP="00E9210C">
      <w:pPr>
        <w:spacing w:line="276" w:lineRule="auto"/>
        <w:ind w:left="720"/>
        <w:jc w:val="both"/>
        <w:rPr>
          <w:rtl/>
        </w:rPr>
      </w:pPr>
    </w:p>
    <w:p w:rsidR="00E9210C" w:rsidRPr="00711022" w:rsidRDefault="00E9210C" w:rsidP="00E9210C">
      <w:pPr>
        <w:numPr>
          <w:ilvl w:val="0"/>
          <w:numId w:val="4"/>
        </w:numPr>
        <w:spacing w:line="276" w:lineRule="auto"/>
        <w:jc w:val="both"/>
        <w:rPr>
          <w:rFonts w:ascii="Arial" w:hAnsi="Arial" w:cs="Arial"/>
          <w:rtl/>
        </w:rPr>
      </w:pPr>
      <w:r w:rsidRPr="00711022">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E9210C" w:rsidRPr="00711022" w:rsidTr="009B4921">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9210C" w:rsidRPr="00711022" w:rsidRDefault="00E9210C" w:rsidP="009B4921">
            <w:pPr>
              <w:spacing w:line="276" w:lineRule="auto"/>
              <w:jc w:val="both"/>
              <w:rPr>
                <w:rFonts w:ascii="Arial" w:eastAsia="Calibri" w:hAnsi="Arial" w:cs="Arial"/>
                <w:szCs w:val="24"/>
              </w:rPr>
            </w:pPr>
            <w:r w:rsidRPr="00711022">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9210C" w:rsidRPr="00711022" w:rsidRDefault="00E9210C" w:rsidP="009B4921">
            <w:pPr>
              <w:spacing w:line="276" w:lineRule="auto"/>
              <w:jc w:val="both"/>
              <w:rPr>
                <w:rFonts w:ascii="Arial" w:eastAsia="Calibri" w:hAnsi="Arial" w:cs="Arial"/>
                <w:szCs w:val="24"/>
              </w:rPr>
            </w:pPr>
            <w:r w:rsidRPr="00711022">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9210C" w:rsidRPr="00711022" w:rsidRDefault="00E9210C" w:rsidP="009B4921">
            <w:pPr>
              <w:spacing w:line="276" w:lineRule="auto"/>
              <w:jc w:val="both"/>
              <w:rPr>
                <w:rFonts w:ascii="Arial" w:eastAsia="Calibri" w:hAnsi="Arial" w:cs="Arial"/>
                <w:szCs w:val="24"/>
              </w:rPr>
            </w:pPr>
            <w:r w:rsidRPr="00711022">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9210C" w:rsidRPr="00711022" w:rsidRDefault="00E9210C" w:rsidP="009B4921">
            <w:pPr>
              <w:spacing w:line="276" w:lineRule="auto"/>
              <w:jc w:val="both"/>
              <w:rPr>
                <w:rFonts w:ascii="Arial" w:eastAsia="Calibri" w:hAnsi="Arial" w:cs="Arial"/>
                <w:szCs w:val="24"/>
              </w:rPr>
            </w:pPr>
            <w:r w:rsidRPr="00711022">
              <w:rPr>
                <w:rFonts w:hint="cs"/>
                <w:rtl/>
              </w:rPr>
              <w:t>תקופת העבודה עם גוף זה</w:t>
            </w:r>
          </w:p>
        </w:tc>
      </w:tr>
      <w:tr w:rsidR="00E9210C" w:rsidRPr="00711022" w:rsidTr="009B4921">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eastAsia="Calibri"/>
                <w:szCs w:val="24"/>
                <w:highlight w:val="yellow"/>
                <w:rtl/>
              </w:rPr>
            </w:pPr>
          </w:p>
          <w:p w:rsidR="00E9210C" w:rsidRPr="00711022" w:rsidRDefault="00E9210C" w:rsidP="009B4921">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r>
      <w:tr w:rsidR="00E9210C" w:rsidRPr="00711022" w:rsidTr="009B4921">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eastAsia="Calibri"/>
                <w:szCs w:val="24"/>
                <w:highlight w:val="yellow"/>
                <w:rtl/>
              </w:rPr>
            </w:pPr>
          </w:p>
          <w:p w:rsidR="00E9210C" w:rsidRPr="00711022" w:rsidRDefault="00E9210C" w:rsidP="009B4921">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r>
      <w:tr w:rsidR="00E9210C" w:rsidRPr="00711022" w:rsidTr="009B4921">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eastAsia="Calibri"/>
                <w:szCs w:val="24"/>
                <w:highlight w:val="yellow"/>
                <w:rtl/>
              </w:rPr>
            </w:pPr>
          </w:p>
          <w:p w:rsidR="00E9210C" w:rsidRPr="00711022" w:rsidRDefault="00E9210C" w:rsidP="009B4921">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r>
      <w:tr w:rsidR="00E9210C" w:rsidRPr="00711022" w:rsidTr="009B4921">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eastAsia="Calibri"/>
                <w:szCs w:val="24"/>
                <w:highlight w:val="yellow"/>
                <w:rtl/>
              </w:rPr>
            </w:pPr>
          </w:p>
          <w:p w:rsidR="00E9210C" w:rsidRPr="00711022" w:rsidRDefault="00E9210C" w:rsidP="009B4921">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9210C" w:rsidRPr="00711022" w:rsidRDefault="00E9210C" w:rsidP="009B4921">
            <w:pPr>
              <w:keepNext/>
              <w:spacing w:before="240" w:line="276" w:lineRule="auto"/>
              <w:jc w:val="both"/>
              <w:rPr>
                <w:rFonts w:ascii="Arial" w:eastAsia="Calibri" w:hAnsi="Arial" w:cs="Arial"/>
                <w:szCs w:val="24"/>
                <w:highlight w:val="yellow"/>
              </w:rPr>
            </w:pPr>
          </w:p>
        </w:tc>
      </w:tr>
    </w:tbl>
    <w:p w:rsidR="00E9210C" w:rsidRPr="00711022" w:rsidRDefault="00E9210C" w:rsidP="00E9210C">
      <w:pPr>
        <w:spacing w:line="276" w:lineRule="auto"/>
        <w:jc w:val="both"/>
        <w:rPr>
          <w:b/>
          <w:bCs/>
          <w:rtl/>
        </w:rPr>
      </w:pPr>
    </w:p>
    <w:p w:rsidR="00E9210C" w:rsidRPr="00711022" w:rsidRDefault="00E9210C" w:rsidP="00E9210C">
      <w:pPr>
        <w:spacing w:line="276" w:lineRule="auto"/>
        <w:jc w:val="both"/>
        <w:rPr>
          <w:b/>
          <w:bCs/>
          <w:rtl/>
        </w:rPr>
      </w:pPr>
      <w:r w:rsidRPr="00711022">
        <w:rPr>
          <w:rFonts w:hint="cs"/>
          <w:b/>
          <w:bCs/>
          <w:rtl/>
        </w:rPr>
        <w:t xml:space="preserve">אני החתום מטה _____________________ ת.ז מס'_________________, מצהיר בזאת כי: </w:t>
      </w:r>
    </w:p>
    <w:p w:rsidR="00E9210C" w:rsidRPr="00711022" w:rsidRDefault="00E9210C" w:rsidP="00E9210C">
      <w:pPr>
        <w:numPr>
          <w:ilvl w:val="0"/>
          <w:numId w:val="2"/>
        </w:numPr>
        <w:spacing w:line="276" w:lineRule="auto"/>
        <w:ind w:left="360"/>
        <w:jc w:val="both"/>
        <w:rPr>
          <w:b/>
          <w:bCs/>
          <w:rtl/>
        </w:rPr>
      </w:pPr>
      <w:r w:rsidRPr="00711022">
        <w:rPr>
          <w:rFonts w:hint="cs"/>
          <w:b/>
          <w:bCs/>
          <w:rtl/>
        </w:rPr>
        <w:t xml:space="preserve">כל המידע והפרטים שמסרתי בשאלון זה, מלאים, נכונים ואמיתיים; </w:t>
      </w:r>
    </w:p>
    <w:p w:rsidR="00E9210C" w:rsidRPr="00711022" w:rsidRDefault="00E9210C" w:rsidP="00E9210C">
      <w:pPr>
        <w:numPr>
          <w:ilvl w:val="0"/>
          <w:numId w:val="2"/>
        </w:numPr>
        <w:spacing w:line="276" w:lineRule="auto"/>
        <w:ind w:left="360"/>
        <w:jc w:val="both"/>
        <w:rPr>
          <w:b/>
          <w:bCs/>
          <w:u w:val="single"/>
          <w:rtl/>
        </w:rPr>
      </w:pPr>
      <w:r w:rsidRPr="00711022">
        <w:rPr>
          <w:rFonts w:hint="cs"/>
          <w:b/>
          <w:bCs/>
          <w:rtl/>
        </w:rPr>
        <w:t xml:space="preserve">אני מתחייב לעדכן את משרד התשתיות הלאומיות על כל שינוי שיחול בפרטים ובמידע שמסרתי; </w:t>
      </w:r>
    </w:p>
    <w:p w:rsidR="00E9210C" w:rsidRPr="00711022" w:rsidRDefault="00E9210C" w:rsidP="00E9210C">
      <w:pPr>
        <w:numPr>
          <w:ilvl w:val="0"/>
          <w:numId w:val="2"/>
        </w:numPr>
        <w:spacing w:line="276" w:lineRule="auto"/>
        <w:ind w:left="360"/>
        <w:jc w:val="both"/>
        <w:rPr>
          <w:rFonts w:ascii="Arial" w:hAnsi="Arial" w:cs="Arial"/>
          <w:b/>
          <w:bCs/>
          <w:u w:val="single"/>
          <w:rtl/>
        </w:rPr>
      </w:pPr>
      <w:r w:rsidRPr="00711022">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9210C" w:rsidRPr="00711022" w:rsidRDefault="00E9210C" w:rsidP="00E9210C">
      <w:pPr>
        <w:spacing w:line="276" w:lineRule="auto"/>
        <w:jc w:val="both"/>
        <w:rPr>
          <w:b/>
          <w:bCs/>
          <w:u w:val="single"/>
        </w:rPr>
      </w:pPr>
    </w:p>
    <w:tbl>
      <w:tblPr>
        <w:bidiVisual/>
        <w:tblW w:w="0" w:type="auto"/>
        <w:jc w:val="center"/>
        <w:tblCellMar>
          <w:left w:w="0" w:type="dxa"/>
          <w:right w:w="0" w:type="dxa"/>
        </w:tblCellMar>
        <w:tblLook w:val="04A0"/>
      </w:tblPr>
      <w:tblGrid>
        <w:gridCol w:w="4303"/>
        <w:gridCol w:w="3969"/>
      </w:tblGrid>
      <w:tr w:rsidR="00E9210C" w:rsidRPr="00711022" w:rsidTr="009B4921">
        <w:trPr>
          <w:jc w:val="center"/>
        </w:trPr>
        <w:tc>
          <w:tcPr>
            <w:tcW w:w="4303" w:type="dxa"/>
            <w:tcMar>
              <w:top w:w="0" w:type="dxa"/>
              <w:left w:w="108" w:type="dxa"/>
              <w:bottom w:w="0" w:type="dxa"/>
              <w:right w:w="108" w:type="dxa"/>
            </w:tcMar>
            <w:hideMark/>
          </w:tcPr>
          <w:p w:rsidR="00E9210C" w:rsidRPr="00711022" w:rsidRDefault="00E9210C" w:rsidP="009B4921">
            <w:pPr>
              <w:spacing w:line="276" w:lineRule="auto"/>
              <w:jc w:val="center"/>
              <w:rPr>
                <w:rFonts w:ascii="Arial" w:eastAsia="Calibri" w:hAnsi="Arial" w:cs="Arial"/>
                <w:b/>
                <w:bCs/>
                <w:szCs w:val="24"/>
              </w:rPr>
            </w:pPr>
            <w:r w:rsidRPr="00711022">
              <w:rPr>
                <w:rFonts w:hint="cs"/>
                <w:b/>
                <w:bCs/>
                <w:rtl/>
              </w:rPr>
              <w:t>____________________</w:t>
            </w:r>
          </w:p>
        </w:tc>
        <w:tc>
          <w:tcPr>
            <w:tcW w:w="3969" w:type="dxa"/>
            <w:tcMar>
              <w:top w:w="0" w:type="dxa"/>
              <w:left w:w="108" w:type="dxa"/>
              <w:bottom w:w="0" w:type="dxa"/>
              <w:right w:w="108" w:type="dxa"/>
            </w:tcMar>
            <w:hideMark/>
          </w:tcPr>
          <w:p w:rsidR="00E9210C" w:rsidRPr="00711022" w:rsidRDefault="00E9210C" w:rsidP="009B4921">
            <w:pPr>
              <w:spacing w:line="276" w:lineRule="auto"/>
              <w:jc w:val="center"/>
              <w:rPr>
                <w:rFonts w:ascii="Arial" w:eastAsia="Calibri" w:hAnsi="Arial" w:cs="Arial"/>
                <w:b/>
                <w:bCs/>
                <w:szCs w:val="24"/>
              </w:rPr>
            </w:pPr>
            <w:r w:rsidRPr="00711022">
              <w:rPr>
                <w:rFonts w:hint="cs"/>
                <w:b/>
                <w:bCs/>
                <w:rtl/>
              </w:rPr>
              <w:t>____________________________</w:t>
            </w:r>
          </w:p>
        </w:tc>
      </w:tr>
      <w:tr w:rsidR="00E9210C" w:rsidRPr="00711022" w:rsidTr="009B4921">
        <w:trPr>
          <w:jc w:val="center"/>
        </w:trPr>
        <w:tc>
          <w:tcPr>
            <w:tcW w:w="4303" w:type="dxa"/>
            <w:tcMar>
              <w:top w:w="0" w:type="dxa"/>
              <w:left w:w="108" w:type="dxa"/>
              <w:bottom w:w="0" w:type="dxa"/>
              <w:right w:w="108" w:type="dxa"/>
            </w:tcMar>
            <w:hideMark/>
          </w:tcPr>
          <w:p w:rsidR="00E9210C" w:rsidRPr="00711022" w:rsidRDefault="00E9210C" w:rsidP="009B4921">
            <w:pPr>
              <w:spacing w:line="276" w:lineRule="auto"/>
              <w:jc w:val="center"/>
              <w:rPr>
                <w:rFonts w:ascii="Arial" w:eastAsia="Calibri" w:hAnsi="Arial" w:cs="Arial"/>
                <w:b/>
                <w:bCs/>
                <w:szCs w:val="24"/>
              </w:rPr>
            </w:pPr>
            <w:r w:rsidRPr="00711022">
              <w:rPr>
                <w:rFonts w:hint="cs"/>
                <w:b/>
                <w:bCs/>
                <w:rtl/>
              </w:rPr>
              <w:t>תאריך</w:t>
            </w:r>
          </w:p>
        </w:tc>
        <w:tc>
          <w:tcPr>
            <w:tcW w:w="3969" w:type="dxa"/>
            <w:tcMar>
              <w:top w:w="0" w:type="dxa"/>
              <w:left w:w="108" w:type="dxa"/>
              <w:bottom w:w="0" w:type="dxa"/>
              <w:right w:w="108" w:type="dxa"/>
            </w:tcMar>
            <w:hideMark/>
          </w:tcPr>
          <w:p w:rsidR="00E9210C" w:rsidRPr="00711022" w:rsidRDefault="00E9210C" w:rsidP="009B4921">
            <w:pPr>
              <w:spacing w:line="276" w:lineRule="auto"/>
              <w:jc w:val="center"/>
              <w:rPr>
                <w:rFonts w:ascii="Arial" w:eastAsia="Calibri" w:hAnsi="Arial" w:cs="Arial"/>
                <w:b/>
                <w:bCs/>
                <w:szCs w:val="24"/>
              </w:rPr>
            </w:pPr>
            <w:r w:rsidRPr="00711022">
              <w:rPr>
                <w:rFonts w:hint="cs"/>
                <w:b/>
                <w:bCs/>
                <w:rtl/>
              </w:rPr>
              <w:t>חתימה</w:t>
            </w:r>
          </w:p>
        </w:tc>
      </w:tr>
    </w:tbl>
    <w:p w:rsidR="00E9210C" w:rsidRPr="00711022" w:rsidRDefault="00E9210C" w:rsidP="00E9210C">
      <w:pPr>
        <w:spacing w:line="276" w:lineRule="auto"/>
        <w:jc w:val="both"/>
        <w:rPr>
          <w:rFonts w:eastAsia="Calibri" w:cs="Times New Roman"/>
        </w:rPr>
      </w:pPr>
      <w:r w:rsidRPr="00711022">
        <w:rPr>
          <w:rFonts w:hint="cs"/>
          <w:rtl/>
        </w:rPr>
        <w:t xml:space="preserve">                                                                                  </w:t>
      </w:r>
    </w:p>
    <w:p w:rsidR="00E9210C" w:rsidRPr="00711022" w:rsidRDefault="00E9210C" w:rsidP="00E9210C">
      <w:pPr>
        <w:spacing w:line="276" w:lineRule="auto"/>
        <w:jc w:val="both"/>
        <w:rPr>
          <w:szCs w:val="24"/>
          <w:rtl/>
        </w:rPr>
      </w:pPr>
      <w:r w:rsidRPr="00711022">
        <w:rPr>
          <w:rFonts w:hint="cs"/>
          <w:szCs w:val="24"/>
          <w:rtl/>
        </w:rPr>
        <w:t xml:space="preserve">                                                 </w:t>
      </w:r>
    </w:p>
    <w:p w:rsidR="00E9210C" w:rsidRPr="00711022" w:rsidRDefault="00E9210C" w:rsidP="00E9210C">
      <w:pPr>
        <w:pageBreakBefore/>
        <w:spacing w:before="120" w:after="120" w:line="276" w:lineRule="auto"/>
        <w:jc w:val="right"/>
        <w:rPr>
          <w:b/>
          <w:bCs/>
          <w:szCs w:val="24"/>
          <w:u w:val="single"/>
          <w:rtl/>
        </w:rPr>
      </w:pPr>
      <w:r w:rsidRPr="00711022">
        <w:rPr>
          <w:rFonts w:hint="cs"/>
          <w:b/>
          <w:bCs/>
          <w:szCs w:val="24"/>
          <w:u w:val="single"/>
          <w:rtl/>
        </w:rPr>
        <w:lastRenderedPageBreak/>
        <w:t>נספח ט</w:t>
      </w:r>
      <w:r>
        <w:rPr>
          <w:rFonts w:hint="cs"/>
          <w:b/>
          <w:bCs/>
          <w:szCs w:val="24"/>
          <w:u w:val="single"/>
          <w:rtl/>
        </w:rPr>
        <w:t>'</w:t>
      </w:r>
    </w:p>
    <w:p w:rsidR="00E9210C" w:rsidRPr="00711022" w:rsidRDefault="00E9210C" w:rsidP="00E9210C">
      <w:pPr>
        <w:spacing w:before="120" w:after="120" w:line="276" w:lineRule="auto"/>
        <w:jc w:val="center"/>
        <w:rPr>
          <w:b/>
          <w:bCs/>
          <w:szCs w:val="24"/>
          <w:u w:val="single"/>
          <w:rtl/>
        </w:rPr>
      </w:pPr>
    </w:p>
    <w:p w:rsidR="00E9210C" w:rsidRPr="00711022" w:rsidRDefault="00E9210C" w:rsidP="00E9210C">
      <w:pPr>
        <w:spacing w:before="120" w:after="120" w:line="276" w:lineRule="auto"/>
        <w:jc w:val="center"/>
        <w:rPr>
          <w:b/>
          <w:bCs/>
          <w:szCs w:val="24"/>
          <w:u w:val="single"/>
          <w:rtl/>
        </w:rPr>
      </w:pPr>
      <w:r w:rsidRPr="00711022">
        <w:rPr>
          <w:rFonts w:hint="cs"/>
          <w:b/>
          <w:bCs/>
          <w:szCs w:val="24"/>
          <w:u w:val="single"/>
          <w:rtl/>
        </w:rPr>
        <w:t xml:space="preserve">הצהרה על שמירת סודיות </w:t>
      </w:r>
    </w:p>
    <w:p w:rsidR="00E9210C" w:rsidRPr="00711022" w:rsidRDefault="00E9210C" w:rsidP="00E9210C">
      <w:pPr>
        <w:spacing w:before="120" w:after="120" w:line="276" w:lineRule="auto"/>
        <w:jc w:val="both"/>
        <w:rPr>
          <w:szCs w:val="24"/>
          <w:rtl/>
        </w:rPr>
      </w:pPr>
      <w:r w:rsidRPr="00711022">
        <w:rPr>
          <w:rFonts w:hint="cs"/>
          <w:szCs w:val="24"/>
          <w:rtl/>
        </w:rPr>
        <w:t>אני הח"מ _______________ ת.ז. מס' __________________ מורשה חתימה מטעם _______ שמספרו __________________ (להלן "המציע") מתחייב בזאת בכתב כדלקמן:</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szCs w:val="24"/>
          <w:rtl/>
        </w:rPr>
        <w:t xml:space="preserve">לשמור על סודיות גמורה ומוחלטת של המידע ו/או כל הקשור או הנובע ממתן השירותים </w:t>
      </w:r>
    </w:p>
    <w:p w:rsidR="00E9210C" w:rsidRPr="00711022" w:rsidRDefault="00E9210C" w:rsidP="00E9210C">
      <w:pPr>
        <w:widowControl w:val="0"/>
        <w:numPr>
          <w:ilvl w:val="0"/>
          <w:numId w:val="11"/>
        </w:numPr>
        <w:tabs>
          <w:tab w:val="clear" w:pos="360"/>
        </w:tabs>
        <w:adjustRightInd w:val="0"/>
        <w:spacing w:before="120" w:after="120" w:line="276" w:lineRule="auto"/>
        <w:ind w:right="0"/>
        <w:jc w:val="both"/>
        <w:textAlignment w:val="baseline"/>
        <w:rPr>
          <w:szCs w:val="24"/>
          <w:rtl/>
        </w:rPr>
      </w:pPr>
      <w:r w:rsidRPr="00711022">
        <w:rPr>
          <w:szCs w:val="24"/>
          <w:rtl/>
        </w:rPr>
        <w:t>להשתמש במידע אך ורק למטרה שלשמה נמסר או הובא לידיעתי במסגרת מתן השירותים, ו</w:t>
      </w:r>
      <w:r w:rsidRPr="00711022">
        <w:rPr>
          <w:rFonts w:hint="cs"/>
          <w:szCs w:val="24"/>
          <w:rtl/>
        </w:rPr>
        <w:t xml:space="preserve">בכפוף לאמור לעיל, </w:t>
      </w:r>
      <w:r w:rsidRPr="00711022">
        <w:rPr>
          <w:szCs w:val="24"/>
          <w:rtl/>
        </w:rPr>
        <w:t xml:space="preserve">לא להשתמש במידע </w:t>
      </w:r>
      <w:r w:rsidRPr="00711022">
        <w:rPr>
          <w:rFonts w:hint="cs"/>
          <w:szCs w:val="24"/>
          <w:rtl/>
        </w:rPr>
        <w:t xml:space="preserve">או לנצלו </w:t>
      </w:r>
      <w:r w:rsidRPr="00711022">
        <w:rPr>
          <w:szCs w:val="24"/>
          <w:rtl/>
        </w:rPr>
        <w:t>לפרנסתי או לכל שימוש עצמי אחר שלא בהתאם לאמור לעיל</w:t>
      </w:r>
      <w:r w:rsidRPr="00711022">
        <w:rPr>
          <w:rFonts w:hint="cs"/>
          <w:szCs w:val="24"/>
          <w:rtl/>
        </w:rPr>
        <w:t xml:space="preserve">, וכן לא לגרום או לאפשר לאחרים לנצל, בכל דרך או אופן שהם, את המידע.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szCs w:val="24"/>
          <w:rtl/>
        </w:rPr>
        <w:t xml:space="preserve">ומבלי לפגוע בכלליות האמור לעיל, הנני מתחייב לא </w:t>
      </w:r>
      <w:r w:rsidRPr="00711022">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711022">
        <w:rPr>
          <w:szCs w:val="24"/>
          <w:rtl/>
        </w:rPr>
        <w:t xml:space="preserve">לא </w:t>
      </w:r>
      <w:r w:rsidRPr="00711022">
        <w:rPr>
          <w:rFonts w:hint="cs"/>
          <w:szCs w:val="24"/>
          <w:rtl/>
        </w:rPr>
        <w:t>לה</w:t>
      </w:r>
      <w:r w:rsidRPr="00711022">
        <w:rPr>
          <w:szCs w:val="24"/>
          <w:rtl/>
        </w:rPr>
        <w:t xml:space="preserve">וציא מחזקתי את המידע או כל חומר כתוב אחר או כל חפץ או דבר, בין ישיר ובין עקיף, לצד כל שהוא.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szCs w:val="24"/>
          <w:rtl/>
        </w:rPr>
        <w:t>לנקוט אמצעי זהירות קפדנית ולעשות את כל הדרוש כדי לקיים את התחייבותי על פי התחייבות זו</w:t>
      </w:r>
      <w:r w:rsidRPr="00711022">
        <w:rPr>
          <w:rFonts w:hint="cs"/>
          <w:szCs w:val="24"/>
          <w:rtl/>
        </w:rPr>
        <w:t xml:space="preserve"> לרבות שמירת על סודיות המידע, בין השאר, לנקוט בכל אמצעי הזהירות הנדרשים </w:t>
      </w:r>
      <w:r w:rsidRPr="00711022">
        <w:rPr>
          <w:szCs w:val="24"/>
          <w:rtl/>
        </w:rPr>
        <w:t>מבחינה בטיחותית, ביטחונית, נוהלית או אחרת</w:t>
      </w:r>
      <w:r w:rsidRPr="00711022">
        <w:rPr>
          <w:rFonts w:hint="cs"/>
          <w:szCs w:val="24"/>
          <w:rtl/>
        </w:rPr>
        <w:t xml:space="preserve">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szCs w:val="24"/>
          <w:rtl/>
        </w:rPr>
        <w:t xml:space="preserve">להחזיר לידיכם ולחזקתכם מיד כשאתבקש לכך כל חומר כתוב או אחר או חפץ שקיבלתי מכם או השייך לכם </w:t>
      </w:r>
      <w:r w:rsidRPr="00711022">
        <w:rPr>
          <w:rFonts w:hint="cs"/>
          <w:szCs w:val="24"/>
          <w:rtl/>
        </w:rPr>
        <w:t xml:space="preserve">או </w:t>
      </w:r>
      <w:r w:rsidRPr="00711022">
        <w:rPr>
          <w:szCs w:val="24"/>
          <w:rtl/>
        </w:rPr>
        <w:t xml:space="preserve">שהגיע לחזקתי או לידי עקב </w:t>
      </w:r>
      <w:r w:rsidRPr="00711022">
        <w:rPr>
          <w:rFonts w:hint="cs"/>
          <w:szCs w:val="24"/>
          <w:rtl/>
        </w:rPr>
        <w:t xml:space="preserve"> מתן השירותים</w:t>
      </w:r>
      <w:r w:rsidRPr="00711022">
        <w:rPr>
          <w:szCs w:val="24"/>
          <w:rtl/>
        </w:rPr>
        <w:t xml:space="preserve"> או שקיבלתי מכל אדם או גוף עקב </w:t>
      </w:r>
      <w:r w:rsidRPr="00711022">
        <w:rPr>
          <w:rFonts w:hint="cs"/>
          <w:szCs w:val="24"/>
          <w:rtl/>
        </w:rPr>
        <w:t>מתן השירותים</w:t>
      </w:r>
      <w:r w:rsidRPr="00711022">
        <w:rPr>
          <w:szCs w:val="24"/>
          <w:rtl/>
        </w:rPr>
        <w:t xml:space="preserve"> או חומר שהכנתי עבור</w:t>
      </w:r>
      <w:r w:rsidRPr="00711022">
        <w:rPr>
          <w:rFonts w:hint="cs"/>
          <w:szCs w:val="24"/>
          <w:rtl/>
        </w:rPr>
        <w:t xml:space="preserve"> המשרד</w:t>
      </w:r>
      <w:r w:rsidRPr="00711022">
        <w:rPr>
          <w:szCs w:val="24"/>
          <w:rtl/>
        </w:rPr>
        <w:t xml:space="preserve">. כמו כן, הנני מתחייב לא לשמור אצלי עותק כל שהוא של חומר כאמור או של </w:t>
      </w:r>
      <w:r w:rsidRPr="00711022">
        <w:rPr>
          <w:rFonts w:hint="cs"/>
          <w:szCs w:val="24"/>
          <w:rtl/>
        </w:rPr>
        <w:t>ה</w:t>
      </w:r>
      <w:r w:rsidRPr="00711022">
        <w:rPr>
          <w:szCs w:val="24"/>
          <w:rtl/>
        </w:rPr>
        <w:t xml:space="preserve">מידע.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b/>
          <w:bCs/>
          <w:szCs w:val="24"/>
          <w:rtl/>
        </w:rPr>
        <w:t xml:space="preserve">שלא לעסוק </w:t>
      </w:r>
      <w:r w:rsidRPr="00711022">
        <w:rPr>
          <w:rFonts w:hint="eastAsia"/>
          <w:b/>
          <w:bCs/>
          <w:szCs w:val="24"/>
          <w:rtl/>
        </w:rPr>
        <w:t>או</w:t>
      </w:r>
      <w:r w:rsidRPr="00711022">
        <w:rPr>
          <w:b/>
          <w:bCs/>
          <w:szCs w:val="24"/>
          <w:rtl/>
        </w:rPr>
        <w:t xml:space="preserve"> להתקשר בכל דרך שהיא בעיסוק </w:t>
      </w:r>
      <w:r w:rsidRPr="00711022">
        <w:rPr>
          <w:rFonts w:hint="eastAsia"/>
          <w:b/>
          <w:bCs/>
          <w:szCs w:val="24"/>
          <w:rtl/>
        </w:rPr>
        <w:t>שיש</w:t>
      </w:r>
      <w:r w:rsidRPr="00711022">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711022">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711022">
        <w:rPr>
          <w:rFonts w:hint="cs"/>
          <w:b/>
          <w:bCs/>
          <w:szCs w:val="24"/>
          <w:rtl/>
        </w:rPr>
        <w:t xml:space="preserve">(להלן: "עניין אחר"). </w:t>
      </w:r>
      <w:r w:rsidRPr="00711022">
        <w:rPr>
          <w:rFonts w:hint="cs"/>
          <w:szCs w:val="24"/>
          <w:rtl/>
        </w:rPr>
        <w:t xml:space="preserve"> </w:t>
      </w:r>
    </w:p>
    <w:p w:rsidR="00E9210C" w:rsidRPr="00711022" w:rsidRDefault="00E9210C" w:rsidP="00E9210C">
      <w:pPr>
        <w:widowControl w:val="0"/>
        <w:adjustRightInd w:val="0"/>
        <w:spacing w:before="120" w:after="120" w:line="276" w:lineRule="auto"/>
        <w:ind w:left="360" w:right="720"/>
        <w:jc w:val="both"/>
        <w:textAlignment w:val="baseline"/>
        <w:rPr>
          <w:szCs w:val="24"/>
          <w:rtl/>
        </w:rPr>
      </w:pPr>
    </w:p>
    <w:p w:rsidR="00E9210C" w:rsidRPr="00711022" w:rsidRDefault="00E9210C" w:rsidP="00E9210C">
      <w:pPr>
        <w:widowControl w:val="0"/>
        <w:numPr>
          <w:ilvl w:val="0"/>
          <w:numId w:val="11"/>
        </w:numPr>
        <w:adjustRightInd w:val="0"/>
        <w:spacing w:before="120" w:after="120" w:line="276" w:lineRule="auto"/>
        <w:ind w:left="393" w:right="0" w:hanging="540"/>
        <w:jc w:val="both"/>
        <w:textAlignment w:val="baseline"/>
        <w:rPr>
          <w:b/>
          <w:bCs/>
          <w:szCs w:val="24"/>
        </w:rPr>
      </w:pPr>
      <w:r w:rsidRPr="00711022">
        <w:rPr>
          <w:rFonts w:hint="eastAsia"/>
          <w:b/>
          <w:bCs/>
          <w:szCs w:val="24"/>
          <w:rtl/>
        </w:rPr>
        <w:t>בכלל</w:t>
      </w:r>
      <w:r w:rsidRPr="00711022">
        <w:rPr>
          <w:b/>
          <w:bCs/>
          <w:szCs w:val="24"/>
          <w:rtl/>
        </w:rPr>
        <w:t xml:space="preserve"> </w:t>
      </w:r>
      <w:r w:rsidRPr="00711022">
        <w:rPr>
          <w:rFonts w:hint="eastAsia"/>
          <w:b/>
          <w:bCs/>
          <w:szCs w:val="24"/>
          <w:rtl/>
        </w:rPr>
        <w:t>זה</w:t>
      </w:r>
      <w:r w:rsidRPr="00711022">
        <w:rPr>
          <w:b/>
          <w:bCs/>
          <w:szCs w:val="24"/>
          <w:rtl/>
        </w:rPr>
        <w:t xml:space="preserve"> </w:t>
      </w:r>
      <w:r w:rsidRPr="00711022">
        <w:rPr>
          <w:rFonts w:hint="eastAsia"/>
          <w:b/>
          <w:bCs/>
          <w:szCs w:val="24"/>
          <w:rtl/>
        </w:rPr>
        <w:t>לא</w:t>
      </w:r>
      <w:r w:rsidRPr="00711022">
        <w:rPr>
          <w:b/>
          <w:bCs/>
          <w:szCs w:val="24"/>
          <w:rtl/>
        </w:rPr>
        <w:t xml:space="preserve"> </w:t>
      </w:r>
      <w:r w:rsidRPr="00711022">
        <w:rPr>
          <w:rFonts w:hint="eastAsia"/>
          <w:b/>
          <w:bCs/>
          <w:szCs w:val="24"/>
          <w:rtl/>
        </w:rPr>
        <w:t>ידוע</w:t>
      </w:r>
      <w:r w:rsidRPr="00711022">
        <w:rPr>
          <w:b/>
          <w:bCs/>
          <w:szCs w:val="24"/>
          <w:rtl/>
        </w:rPr>
        <w:t xml:space="preserve"> </w:t>
      </w:r>
      <w:r w:rsidRPr="00711022">
        <w:rPr>
          <w:rFonts w:hint="eastAsia"/>
          <w:b/>
          <w:bCs/>
          <w:szCs w:val="24"/>
          <w:rtl/>
        </w:rPr>
        <w:t>לי</w:t>
      </w:r>
      <w:r w:rsidRPr="00711022">
        <w:rPr>
          <w:b/>
          <w:bCs/>
          <w:szCs w:val="24"/>
          <w:rtl/>
        </w:rPr>
        <w:t xml:space="preserve"> </w:t>
      </w:r>
      <w:r w:rsidRPr="00711022">
        <w:rPr>
          <w:rFonts w:hint="eastAsia"/>
          <w:b/>
          <w:bCs/>
          <w:szCs w:val="24"/>
          <w:rtl/>
        </w:rPr>
        <w:t>על</w:t>
      </w:r>
      <w:r w:rsidRPr="00711022">
        <w:rPr>
          <w:b/>
          <w:bCs/>
          <w:szCs w:val="24"/>
          <w:rtl/>
        </w:rPr>
        <w:t xml:space="preserve"> </w:t>
      </w:r>
      <w:r w:rsidRPr="00711022">
        <w:rPr>
          <w:rFonts w:hint="eastAsia"/>
          <w:b/>
          <w:bCs/>
          <w:szCs w:val="24"/>
          <w:rtl/>
        </w:rPr>
        <w:t>ניגוד</w:t>
      </w:r>
      <w:r w:rsidRPr="00711022">
        <w:rPr>
          <w:b/>
          <w:bCs/>
          <w:szCs w:val="24"/>
          <w:rtl/>
        </w:rPr>
        <w:t xml:space="preserve"> </w:t>
      </w:r>
      <w:r w:rsidRPr="00711022">
        <w:rPr>
          <w:rFonts w:hint="eastAsia"/>
          <w:b/>
          <w:bCs/>
          <w:szCs w:val="24"/>
          <w:rtl/>
        </w:rPr>
        <w:t>עניינים</w:t>
      </w:r>
      <w:r w:rsidRPr="00711022">
        <w:rPr>
          <w:b/>
          <w:bCs/>
          <w:szCs w:val="24"/>
          <w:rtl/>
        </w:rPr>
        <w:t xml:space="preserve"> </w:t>
      </w:r>
      <w:r w:rsidRPr="00711022">
        <w:rPr>
          <w:rFonts w:hint="eastAsia"/>
          <w:b/>
          <w:bCs/>
          <w:szCs w:val="24"/>
          <w:rtl/>
        </w:rPr>
        <w:t>קיים</w:t>
      </w:r>
      <w:r w:rsidRPr="00711022">
        <w:rPr>
          <w:b/>
          <w:bCs/>
          <w:szCs w:val="24"/>
          <w:rtl/>
        </w:rPr>
        <w:t xml:space="preserve"> </w:t>
      </w:r>
      <w:r w:rsidRPr="00711022">
        <w:rPr>
          <w:rFonts w:hint="eastAsia"/>
          <w:b/>
          <w:bCs/>
          <w:szCs w:val="24"/>
          <w:rtl/>
        </w:rPr>
        <w:t>או</w:t>
      </w:r>
      <w:r w:rsidRPr="00711022">
        <w:rPr>
          <w:b/>
          <w:bCs/>
          <w:szCs w:val="24"/>
          <w:rtl/>
        </w:rPr>
        <w:t xml:space="preserve"> </w:t>
      </w:r>
      <w:r w:rsidRPr="00711022">
        <w:rPr>
          <w:rFonts w:hint="eastAsia"/>
          <w:b/>
          <w:bCs/>
          <w:szCs w:val="24"/>
          <w:rtl/>
        </w:rPr>
        <w:t>שאני</w:t>
      </w:r>
      <w:r w:rsidRPr="00711022">
        <w:rPr>
          <w:b/>
          <w:bCs/>
          <w:szCs w:val="24"/>
          <w:rtl/>
        </w:rPr>
        <w:t xml:space="preserve"> </w:t>
      </w:r>
      <w:r w:rsidRPr="00711022">
        <w:rPr>
          <w:rFonts w:hint="eastAsia"/>
          <w:b/>
          <w:bCs/>
          <w:szCs w:val="24"/>
          <w:rtl/>
        </w:rPr>
        <w:t>עשוי</w:t>
      </w:r>
      <w:r w:rsidRPr="00711022">
        <w:rPr>
          <w:b/>
          <w:bCs/>
          <w:szCs w:val="24"/>
          <w:rtl/>
        </w:rPr>
        <w:t xml:space="preserve"> </w:t>
      </w:r>
      <w:r w:rsidRPr="00711022">
        <w:rPr>
          <w:rFonts w:hint="eastAsia"/>
          <w:b/>
          <w:bCs/>
          <w:szCs w:val="24"/>
          <w:rtl/>
        </w:rPr>
        <w:t>לעמוד</w:t>
      </w:r>
      <w:r w:rsidRPr="00711022">
        <w:rPr>
          <w:b/>
          <w:bCs/>
          <w:szCs w:val="24"/>
          <w:rtl/>
        </w:rPr>
        <w:t xml:space="preserve"> </w:t>
      </w:r>
      <w:r w:rsidRPr="00711022">
        <w:rPr>
          <w:rFonts w:hint="eastAsia"/>
          <w:b/>
          <w:bCs/>
          <w:szCs w:val="24"/>
          <w:rtl/>
        </w:rPr>
        <w:t>בו</w:t>
      </w:r>
      <w:r w:rsidRPr="00711022">
        <w:rPr>
          <w:b/>
          <w:bCs/>
          <w:szCs w:val="24"/>
          <w:rtl/>
        </w:rPr>
        <w:t xml:space="preserve"> </w:t>
      </w:r>
      <w:r w:rsidRPr="00711022">
        <w:rPr>
          <w:rFonts w:hint="eastAsia"/>
          <w:b/>
          <w:bCs/>
          <w:szCs w:val="24"/>
          <w:rtl/>
        </w:rPr>
        <w:t>בין</w:t>
      </w:r>
      <w:r w:rsidRPr="00711022">
        <w:rPr>
          <w:b/>
          <w:bCs/>
          <w:szCs w:val="24"/>
          <w:rtl/>
        </w:rPr>
        <w:t xml:space="preserve"> </w:t>
      </w:r>
      <w:r w:rsidRPr="00711022">
        <w:rPr>
          <w:rFonts w:hint="eastAsia"/>
          <w:b/>
          <w:bCs/>
          <w:szCs w:val="24"/>
          <w:rtl/>
        </w:rPr>
        <w:t>מילוי</w:t>
      </w:r>
      <w:r w:rsidRPr="00711022">
        <w:rPr>
          <w:b/>
          <w:bCs/>
          <w:szCs w:val="24"/>
          <w:rtl/>
        </w:rPr>
        <w:t xml:space="preserve"> </w:t>
      </w:r>
      <w:r w:rsidRPr="00711022">
        <w:rPr>
          <w:rFonts w:hint="eastAsia"/>
          <w:b/>
          <w:bCs/>
          <w:szCs w:val="24"/>
          <w:rtl/>
        </w:rPr>
        <w:t>תפקידי</w:t>
      </w:r>
      <w:r w:rsidRPr="00711022">
        <w:rPr>
          <w:b/>
          <w:bCs/>
          <w:szCs w:val="24"/>
          <w:rtl/>
        </w:rPr>
        <w:t xml:space="preserve"> </w:t>
      </w:r>
      <w:r w:rsidRPr="00711022">
        <w:rPr>
          <w:rFonts w:hint="eastAsia"/>
          <w:b/>
          <w:bCs/>
          <w:szCs w:val="24"/>
          <w:rtl/>
        </w:rPr>
        <w:t>או</w:t>
      </w:r>
      <w:r w:rsidRPr="00711022">
        <w:rPr>
          <w:b/>
          <w:bCs/>
          <w:szCs w:val="24"/>
          <w:rtl/>
        </w:rPr>
        <w:t xml:space="preserve"> </w:t>
      </w:r>
      <w:r w:rsidRPr="00711022">
        <w:rPr>
          <w:rFonts w:hint="eastAsia"/>
          <w:b/>
          <w:bCs/>
          <w:szCs w:val="24"/>
          <w:rtl/>
        </w:rPr>
        <w:t>עיסוקי</w:t>
      </w:r>
      <w:r w:rsidRPr="00711022">
        <w:rPr>
          <w:b/>
          <w:bCs/>
          <w:szCs w:val="24"/>
          <w:rtl/>
        </w:rPr>
        <w:t xml:space="preserve"> </w:t>
      </w:r>
      <w:r w:rsidRPr="00711022">
        <w:rPr>
          <w:rFonts w:hint="eastAsia"/>
          <w:b/>
          <w:bCs/>
          <w:szCs w:val="24"/>
          <w:rtl/>
        </w:rPr>
        <w:t>במסגרת</w:t>
      </w:r>
      <w:r w:rsidRPr="00711022">
        <w:rPr>
          <w:b/>
          <w:bCs/>
          <w:szCs w:val="24"/>
          <w:rtl/>
        </w:rPr>
        <w:t xml:space="preserve"> </w:t>
      </w:r>
      <w:r w:rsidRPr="00711022">
        <w:rPr>
          <w:rFonts w:hint="eastAsia"/>
          <w:b/>
          <w:bCs/>
          <w:szCs w:val="24"/>
          <w:rtl/>
        </w:rPr>
        <w:t>מתן</w:t>
      </w:r>
      <w:r w:rsidRPr="00711022">
        <w:rPr>
          <w:b/>
          <w:bCs/>
          <w:szCs w:val="24"/>
          <w:rtl/>
        </w:rPr>
        <w:t xml:space="preserve"> </w:t>
      </w:r>
      <w:r w:rsidRPr="00711022">
        <w:rPr>
          <w:rFonts w:hint="eastAsia"/>
          <w:b/>
          <w:bCs/>
          <w:szCs w:val="24"/>
          <w:rtl/>
        </w:rPr>
        <w:t>השירותים</w:t>
      </w:r>
      <w:r w:rsidRPr="00711022">
        <w:rPr>
          <w:b/>
          <w:bCs/>
          <w:szCs w:val="24"/>
          <w:rtl/>
        </w:rPr>
        <w:t xml:space="preserve"> </w:t>
      </w:r>
      <w:r w:rsidRPr="00711022">
        <w:rPr>
          <w:rFonts w:hint="eastAsia"/>
          <w:b/>
          <w:bCs/>
          <w:szCs w:val="24"/>
          <w:rtl/>
        </w:rPr>
        <w:t>למשרד</w:t>
      </w:r>
      <w:r w:rsidRPr="00711022">
        <w:rPr>
          <w:b/>
          <w:bCs/>
          <w:szCs w:val="24"/>
          <w:rtl/>
        </w:rPr>
        <w:t xml:space="preserve"> </w:t>
      </w:r>
      <w:r w:rsidRPr="00711022">
        <w:rPr>
          <w:rFonts w:hint="eastAsia"/>
          <w:b/>
          <w:bCs/>
          <w:szCs w:val="24"/>
          <w:rtl/>
        </w:rPr>
        <w:t>לבין</w:t>
      </w:r>
      <w:r w:rsidRPr="00711022">
        <w:rPr>
          <w:b/>
          <w:bCs/>
          <w:szCs w:val="24"/>
          <w:rtl/>
        </w:rPr>
        <w:t xml:space="preserve"> </w:t>
      </w:r>
      <w:r w:rsidRPr="00711022">
        <w:rPr>
          <w:rFonts w:hint="eastAsia"/>
          <w:b/>
          <w:bCs/>
          <w:szCs w:val="24"/>
          <w:rtl/>
        </w:rPr>
        <w:t>עניין</w:t>
      </w:r>
      <w:r w:rsidRPr="00711022">
        <w:rPr>
          <w:b/>
          <w:bCs/>
          <w:szCs w:val="24"/>
          <w:rtl/>
        </w:rPr>
        <w:t xml:space="preserve"> </w:t>
      </w:r>
      <w:r w:rsidRPr="00711022">
        <w:rPr>
          <w:rFonts w:hint="eastAsia"/>
          <w:b/>
          <w:bCs/>
          <w:szCs w:val="24"/>
          <w:rtl/>
        </w:rPr>
        <w:t>אחר</w:t>
      </w:r>
      <w:r w:rsidRPr="00711022">
        <w:rPr>
          <w:b/>
          <w:bCs/>
          <w:szCs w:val="24"/>
          <w:rtl/>
        </w:rPr>
        <w:t xml:space="preserve"> </w:t>
      </w:r>
      <w:r w:rsidRPr="00711022">
        <w:rPr>
          <w:rFonts w:hint="eastAsia"/>
          <w:b/>
          <w:bCs/>
          <w:szCs w:val="24"/>
          <w:rtl/>
        </w:rPr>
        <w:t>שלי</w:t>
      </w:r>
      <w:r w:rsidRPr="00711022">
        <w:rPr>
          <w:b/>
          <w:bCs/>
          <w:szCs w:val="24"/>
          <w:rtl/>
        </w:rPr>
        <w:t xml:space="preserve"> או עניין של קרובי או עניין של גוף שאני או קרובי חבר בו.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szCs w:val="24"/>
          <w:rtl/>
        </w:rPr>
        <w:t>בכל מקרה ש</w:t>
      </w:r>
      <w:r w:rsidRPr="00711022">
        <w:rPr>
          <w:rFonts w:hint="cs"/>
          <w:szCs w:val="24"/>
          <w:rtl/>
        </w:rPr>
        <w:t>אפר התחייבות זו לרבות בכל מקרה ש</w:t>
      </w:r>
      <w:r w:rsidRPr="00711022">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711022">
        <w:rPr>
          <w:rFonts w:hint="cs"/>
          <w:szCs w:val="24"/>
          <w:rtl/>
        </w:rPr>
        <w:t xml:space="preserve">שלא בהתאם לכתב התחייבות זה לרבות </w:t>
      </w:r>
      <w:r w:rsidRPr="00711022">
        <w:rPr>
          <w:szCs w:val="24"/>
          <w:rtl/>
        </w:rPr>
        <w:t xml:space="preserve">מסירתו לאחר מהווים עבירה לפי חוק עונשין, התשל"ז- 1997 וחוק הגנת הפרטיות, התשמ"א- 1981.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rFonts w:hint="cs"/>
          <w:szCs w:val="24"/>
          <w:rtl/>
        </w:rPr>
        <w:t xml:space="preserve"> הנני מצהיר כי קראתי את ההוראות בדבר שמירה על סודיות כמפורט בהוראת תכ"ם 3.99.99 נספח </w:t>
      </w:r>
      <w:r w:rsidRPr="00711022">
        <w:rPr>
          <w:rFonts w:hint="cs"/>
          <w:szCs w:val="24"/>
          <w:rtl/>
        </w:rPr>
        <w:lastRenderedPageBreak/>
        <w:t xml:space="preserve">17 וכי נהירות לי חובותיי מכוח סעיף 27 של חוק דיני העונשין (בטחון המדינה, יחסי חוץ וסודות רשמיים) , תשי"ז- 1957.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b/>
          <w:bCs/>
          <w:szCs w:val="24"/>
        </w:rPr>
      </w:pPr>
      <w:r w:rsidRPr="00711022">
        <w:rPr>
          <w:b/>
          <w:bCs/>
          <w:szCs w:val="24"/>
          <w:rtl/>
        </w:rPr>
        <w:t xml:space="preserve">התחייבותי זו לא תפורש כיוצרת קשר אישי מכל סוג שהוא ביני לביניכם.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rFonts w:hint="cs"/>
          <w:szCs w:val="24"/>
          <w:rtl/>
        </w:rPr>
        <w:t xml:space="preserve">מוסכם וידוע לי כי על העתקים של המידע, אשר התקבלו בכל דרך שהיא, יחולו כל הוראות כתב התחייבות זה.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rFonts w:hint="cs"/>
          <w:szCs w:val="24"/>
          <w:rtl/>
        </w:rPr>
        <w:t xml:space="preserve">מוסכם וידוע לי כי אין בהתחייבות זו כדי לגרוע </w:t>
      </w:r>
      <w:r w:rsidRPr="00711022">
        <w:rPr>
          <w:szCs w:val="24"/>
          <w:rtl/>
        </w:rPr>
        <w:t xml:space="preserve">מכל זכות או </w:t>
      </w:r>
      <w:r w:rsidRPr="00711022">
        <w:rPr>
          <w:rFonts w:hint="cs"/>
          <w:szCs w:val="24"/>
          <w:rtl/>
        </w:rPr>
        <w:t xml:space="preserve">סעד או </w:t>
      </w:r>
      <w:r w:rsidRPr="00711022">
        <w:rPr>
          <w:szCs w:val="24"/>
          <w:rtl/>
        </w:rPr>
        <w:t>סמכות אחרת המוקנית למשרד על-פי כל דין או הסכם</w:t>
      </w:r>
      <w:r w:rsidRPr="00711022">
        <w:rPr>
          <w:rFonts w:hint="cs"/>
          <w:szCs w:val="24"/>
          <w:rtl/>
        </w:rPr>
        <w:t xml:space="preserve"> לרבות ההסכם. </w:t>
      </w:r>
    </w:p>
    <w:p w:rsidR="00E9210C" w:rsidRPr="00711022" w:rsidRDefault="00E9210C" w:rsidP="00E9210C">
      <w:pPr>
        <w:widowControl w:val="0"/>
        <w:numPr>
          <w:ilvl w:val="0"/>
          <w:numId w:val="11"/>
        </w:numPr>
        <w:adjustRightInd w:val="0"/>
        <w:spacing w:before="120" w:after="120" w:line="276" w:lineRule="auto"/>
        <w:ind w:right="0"/>
        <w:jc w:val="both"/>
        <w:textAlignment w:val="baseline"/>
        <w:rPr>
          <w:szCs w:val="24"/>
        </w:rPr>
      </w:pPr>
      <w:r w:rsidRPr="00711022">
        <w:rPr>
          <w:rFonts w:hint="cs"/>
          <w:szCs w:val="24"/>
          <w:rtl/>
        </w:rPr>
        <w:t>מוסכם וידוע לי כי  הצהרה זו חלה בין היתר על עובדי או כל מי מטעמי, וכי הם יפעלו בהתאם להתחייבות זו.</w:t>
      </w:r>
    </w:p>
    <w:p w:rsidR="00E9210C" w:rsidRPr="00711022" w:rsidRDefault="00E9210C" w:rsidP="00E9210C">
      <w:pPr>
        <w:widowControl w:val="0"/>
        <w:adjustRightInd w:val="0"/>
        <w:spacing w:before="120" w:after="120" w:line="276" w:lineRule="auto"/>
        <w:ind w:left="360" w:right="720"/>
        <w:jc w:val="both"/>
        <w:textAlignment w:val="baseline"/>
        <w:rPr>
          <w:szCs w:val="24"/>
        </w:rPr>
      </w:pPr>
    </w:p>
    <w:p w:rsidR="00E9210C" w:rsidRPr="00711022" w:rsidRDefault="00E9210C" w:rsidP="00E9210C">
      <w:pPr>
        <w:widowControl w:val="0"/>
        <w:adjustRightInd w:val="0"/>
        <w:spacing w:before="120" w:after="120" w:line="276" w:lineRule="auto"/>
        <w:ind w:right="720"/>
        <w:jc w:val="both"/>
        <w:textAlignment w:val="baseline"/>
        <w:rPr>
          <w:szCs w:val="24"/>
          <w:rtl/>
        </w:rPr>
      </w:pPr>
    </w:p>
    <w:p w:rsidR="00E9210C" w:rsidRPr="00711022" w:rsidRDefault="00E9210C" w:rsidP="00E9210C">
      <w:pPr>
        <w:widowControl w:val="0"/>
        <w:adjustRightInd w:val="0"/>
        <w:spacing w:before="120" w:after="120" w:line="276" w:lineRule="auto"/>
        <w:ind w:right="720"/>
        <w:jc w:val="center"/>
        <w:textAlignment w:val="baseline"/>
        <w:rPr>
          <w:szCs w:val="24"/>
          <w:rtl/>
        </w:rPr>
      </w:pPr>
    </w:p>
    <w:p w:rsidR="00E9210C" w:rsidRPr="00711022" w:rsidRDefault="00E9210C" w:rsidP="00E9210C">
      <w:pPr>
        <w:widowControl w:val="0"/>
        <w:adjustRightInd w:val="0"/>
        <w:spacing w:before="120" w:after="120" w:line="276" w:lineRule="auto"/>
        <w:ind w:right="720"/>
        <w:jc w:val="center"/>
        <w:textAlignment w:val="baseline"/>
        <w:rPr>
          <w:szCs w:val="24"/>
          <w:rtl/>
        </w:rPr>
      </w:pPr>
      <w:r w:rsidRPr="00711022">
        <w:rPr>
          <w:rFonts w:hint="cs"/>
          <w:szCs w:val="24"/>
          <w:rtl/>
        </w:rPr>
        <w:t>ולראיה באתי על החתום</w:t>
      </w:r>
    </w:p>
    <w:p w:rsidR="00E9210C" w:rsidRPr="00711022" w:rsidRDefault="00E9210C" w:rsidP="00E9210C">
      <w:pPr>
        <w:widowControl w:val="0"/>
        <w:adjustRightInd w:val="0"/>
        <w:spacing w:before="120" w:after="120" w:line="276" w:lineRule="auto"/>
        <w:ind w:right="720"/>
        <w:jc w:val="center"/>
        <w:textAlignment w:val="baseline"/>
        <w:rPr>
          <w:b/>
          <w:bCs/>
          <w:szCs w:val="24"/>
          <w:rtl/>
        </w:rPr>
      </w:pPr>
    </w:p>
    <w:p w:rsidR="00E9210C" w:rsidRPr="00711022" w:rsidRDefault="00E9210C" w:rsidP="00E9210C">
      <w:pPr>
        <w:widowControl w:val="0"/>
        <w:adjustRightInd w:val="0"/>
        <w:spacing w:before="120" w:after="120" w:line="276" w:lineRule="auto"/>
        <w:ind w:right="720"/>
        <w:jc w:val="center"/>
        <w:textAlignment w:val="baseline"/>
        <w:rPr>
          <w:b/>
          <w:bCs/>
          <w:szCs w:val="24"/>
          <w:rtl/>
        </w:rPr>
      </w:pPr>
    </w:p>
    <w:p w:rsidR="00E9210C" w:rsidRPr="00711022" w:rsidRDefault="00E9210C" w:rsidP="00E9210C">
      <w:pPr>
        <w:widowControl w:val="0"/>
        <w:adjustRightInd w:val="0"/>
        <w:spacing w:before="120" w:after="120" w:line="276" w:lineRule="auto"/>
        <w:ind w:right="720"/>
        <w:jc w:val="center"/>
        <w:textAlignment w:val="baseline"/>
        <w:rPr>
          <w:szCs w:val="24"/>
          <w:rtl/>
        </w:rPr>
      </w:pPr>
      <w:r w:rsidRPr="00711022">
        <w:rPr>
          <w:rFonts w:hint="cs"/>
          <w:szCs w:val="24"/>
          <w:rtl/>
        </w:rPr>
        <w:t>______________________           ________________           ______________</w:t>
      </w:r>
    </w:p>
    <w:p w:rsidR="00E9210C" w:rsidRPr="00711022" w:rsidRDefault="00E9210C" w:rsidP="00E9210C">
      <w:pPr>
        <w:widowControl w:val="0"/>
        <w:adjustRightInd w:val="0"/>
        <w:spacing w:before="120" w:after="120" w:line="276" w:lineRule="auto"/>
        <w:ind w:right="720"/>
        <w:jc w:val="center"/>
        <w:textAlignment w:val="baseline"/>
        <w:rPr>
          <w:szCs w:val="24"/>
          <w:rtl/>
        </w:rPr>
      </w:pPr>
      <w:r w:rsidRPr="00711022">
        <w:rPr>
          <w:rFonts w:hint="cs"/>
          <w:szCs w:val="24"/>
          <w:rtl/>
        </w:rPr>
        <w:t>שם + חתימת מורשה החתימה              חותמת התאגיד                     תאריך</w:t>
      </w:r>
    </w:p>
    <w:p w:rsidR="00E9210C" w:rsidRPr="00711022" w:rsidRDefault="00E9210C" w:rsidP="00E9210C">
      <w:pPr>
        <w:spacing w:line="276" w:lineRule="auto"/>
        <w:rPr>
          <w:szCs w:val="24"/>
          <w:rtl/>
        </w:rPr>
      </w:pPr>
    </w:p>
    <w:p w:rsidR="00E9210C" w:rsidRPr="00711022" w:rsidRDefault="00E9210C" w:rsidP="00E9210C">
      <w:pPr>
        <w:spacing w:line="276" w:lineRule="auto"/>
        <w:ind w:right="-426"/>
        <w:rPr>
          <w:b/>
          <w:bCs/>
          <w:sz w:val="26"/>
          <w:rtl/>
        </w:rPr>
      </w:pPr>
    </w:p>
    <w:p w:rsidR="00E9210C" w:rsidRPr="00711022" w:rsidRDefault="00E9210C" w:rsidP="00E9210C">
      <w:pPr>
        <w:spacing w:line="276" w:lineRule="auto"/>
        <w:ind w:right="-426"/>
        <w:rPr>
          <w:b/>
          <w:bCs/>
          <w:sz w:val="26"/>
          <w:rtl/>
        </w:rPr>
      </w:pPr>
    </w:p>
    <w:p w:rsidR="00E9210C" w:rsidRPr="00711022" w:rsidRDefault="00E9210C" w:rsidP="00E9210C">
      <w:pPr>
        <w:pStyle w:val="2"/>
        <w:spacing w:line="276" w:lineRule="auto"/>
        <w:ind w:left="453" w:hanging="426"/>
        <w:jc w:val="left"/>
        <w:rPr>
          <w:rtl/>
        </w:rPr>
      </w:pPr>
      <w:r w:rsidRPr="00711022">
        <w:rPr>
          <w:rFonts w:hint="cs"/>
          <w:rtl/>
        </w:rPr>
        <w:br/>
      </w:r>
    </w:p>
    <w:p w:rsidR="00E9210C" w:rsidRDefault="00E9210C" w:rsidP="00E9210C">
      <w:pPr>
        <w:spacing w:line="276" w:lineRule="auto"/>
        <w:ind w:right="-426"/>
        <w:rPr>
          <w:b/>
          <w:bCs/>
          <w:sz w:val="26"/>
          <w:rtl/>
        </w:rPr>
      </w:pPr>
    </w:p>
    <w:p w:rsidR="00E9210C" w:rsidRDefault="00E9210C" w:rsidP="00E9210C">
      <w:pPr>
        <w:spacing w:line="276" w:lineRule="auto"/>
        <w:ind w:right="-426"/>
        <w:rPr>
          <w:b/>
          <w:bCs/>
          <w:sz w:val="26"/>
          <w:rtl/>
        </w:rPr>
      </w:pPr>
    </w:p>
    <w:p w:rsidR="00E9210C" w:rsidRDefault="00E9210C" w:rsidP="00E9210C">
      <w:pPr>
        <w:pStyle w:val="2"/>
        <w:spacing w:line="276" w:lineRule="auto"/>
        <w:ind w:left="453" w:hanging="426"/>
        <w:jc w:val="left"/>
        <w:rPr>
          <w:rtl/>
        </w:rPr>
      </w:pPr>
      <w:r>
        <w:rPr>
          <w:rFonts w:hint="cs"/>
          <w:rtl/>
        </w:rPr>
        <w:br/>
      </w:r>
    </w:p>
    <w:p w:rsidR="00F42907" w:rsidRPr="00E9210C" w:rsidRDefault="00F42907" w:rsidP="00E9210C">
      <w:pPr>
        <w:rPr>
          <w:szCs w:val="24"/>
          <w:rtl/>
        </w:rPr>
      </w:pPr>
    </w:p>
    <w:sectPr w:rsidR="00F42907" w:rsidRPr="00E9210C"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8B17B9">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8B17B9">
          <w:rPr>
            <w:rFonts w:hint="cs"/>
            <w:rtl/>
          </w:rPr>
          <w:t>766</w:t>
        </w:r>
      </w:sdtContent>
    </w:sdt>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8B17B9">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B0588C" w:rsidRDefault="00755CF3"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DC0321">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C0321" w:rsidRPr="00D3749A">
          <w:rPr>
            <w:b/>
            <w:bCs/>
          </w:rPr>
          <w:fldChar w:fldCharType="begin"/>
        </w:r>
        <w:r w:rsidRPr="00D3749A">
          <w:rPr>
            <w:b/>
            <w:bCs/>
          </w:rPr>
          <w:instrText xml:space="preserve"> PAGE   \* MERGEFORMAT </w:instrText>
        </w:r>
        <w:r w:rsidR="00DC0321" w:rsidRPr="00D3749A">
          <w:rPr>
            <w:b/>
            <w:bCs/>
          </w:rPr>
          <w:fldChar w:fldCharType="separate"/>
        </w:r>
        <w:r w:rsidR="00D25A15" w:rsidRPr="00D25A15">
          <w:rPr>
            <w:rFonts w:cs="Calibri"/>
            <w:b/>
            <w:bCs/>
            <w:noProof/>
            <w:rtl/>
            <w:lang w:val="he-IL"/>
          </w:rPr>
          <w:t>5</w:t>
        </w:r>
        <w:r w:rsidR="00DC0321"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4474FC7"/>
    <w:multiLevelType w:val="hybridMultilevel"/>
    <w:tmpl w:val="A6CA15B8"/>
    <w:lvl w:ilvl="0" w:tplc="A59488BC">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8F230B"/>
    <w:multiLevelType w:val="multilevel"/>
    <w:tmpl w:val="190C6608"/>
    <w:lvl w:ilvl="0">
      <w:start w:val="1"/>
      <w:numFmt w:val="decimal"/>
      <w:lvlText w:val="%1."/>
      <w:lvlJc w:val="left"/>
      <w:pPr>
        <w:tabs>
          <w:tab w:val="num" w:pos="567"/>
        </w:tabs>
        <w:ind w:left="567" w:right="567" w:hanging="567"/>
      </w:pPr>
    </w:lvl>
    <w:lvl w:ilvl="1">
      <w:start w:val="1"/>
      <w:numFmt w:val="hebrew1"/>
      <w:lvlText w:val="%2)"/>
      <w:lvlJc w:val="left"/>
      <w:pPr>
        <w:tabs>
          <w:tab w:val="num" w:pos="1107"/>
        </w:tabs>
        <w:ind w:left="1107" w:right="1134" w:hanging="567"/>
      </w:pPr>
      <w:rPr>
        <w:lang w:val="en-US"/>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363D87"/>
    <w:multiLevelType w:val="hybridMultilevel"/>
    <w:tmpl w:val="15ACB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6">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7">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1E32201E"/>
    <w:multiLevelType w:val="hybridMultilevel"/>
    <w:tmpl w:val="A14C65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934B9C"/>
    <w:multiLevelType w:val="hybridMultilevel"/>
    <w:tmpl w:val="CFFEC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1C073DB"/>
    <w:multiLevelType w:val="hybridMultilevel"/>
    <w:tmpl w:val="EBA4820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523696B"/>
    <w:multiLevelType w:val="hybridMultilevel"/>
    <w:tmpl w:val="DAD6D6B4"/>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2">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13">
    <w:nsid w:val="29542848"/>
    <w:multiLevelType w:val="hybridMultilevel"/>
    <w:tmpl w:val="A9F6DDA0"/>
    <w:lvl w:ilvl="0" w:tplc="AFD2A0AE">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D9C0639"/>
    <w:multiLevelType w:val="hybridMultilevel"/>
    <w:tmpl w:val="456482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DE433C"/>
    <w:multiLevelType w:val="hybridMultilevel"/>
    <w:tmpl w:val="1CFEA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0C77336"/>
    <w:multiLevelType w:val="hybridMultilevel"/>
    <w:tmpl w:val="5F082A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3B30DCC"/>
    <w:multiLevelType w:val="hybridMultilevel"/>
    <w:tmpl w:val="2090C048"/>
    <w:lvl w:ilvl="0" w:tplc="97C6FA18">
      <w:start w:val="1"/>
      <w:numFmt w:val="hebrew1"/>
      <w:lvlText w:val="%1."/>
      <w:lvlJc w:val="center"/>
      <w:pPr>
        <w:tabs>
          <w:tab w:val="num" w:pos="-70"/>
        </w:tabs>
        <w:ind w:left="-70" w:hanging="284"/>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D26F24"/>
    <w:multiLevelType w:val="hybridMultilevel"/>
    <w:tmpl w:val="15A8132C"/>
    <w:lvl w:ilvl="0" w:tplc="6ED2E74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9855892"/>
    <w:multiLevelType w:val="hybridMultilevel"/>
    <w:tmpl w:val="22FA4EEC"/>
    <w:lvl w:ilvl="0" w:tplc="A59488BC">
      <w:start w:val="1"/>
      <w:numFmt w:val="decimal"/>
      <w:lvlText w:val="%1."/>
      <w:lvlJc w:val="left"/>
      <w:pPr>
        <w:ind w:left="36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A9C2112"/>
    <w:multiLevelType w:val="hybridMultilevel"/>
    <w:tmpl w:val="B03C7C12"/>
    <w:lvl w:ilvl="0" w:tplc="0409000F">
      <w:start w:val="1"/>
      <w:numFmt w:val="decimal"/>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4">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487854BD"/>
    <w:multiLevelType w:val="hybridMultilevel"/>
    <w:tmpl w:val="435A5E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8">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9">
    <w:nsid w:val="4C396C5C"/>
    <w:multiLevelType w:val="hybridMultilevel"/>
    <w:tmpl w:val="CA2202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03F40C4"/>
    <w:multiLevelType w:val="hybridMultilevel"/>
    <w:tmpl w:val="81C83848"/>
    <w:lvl w:ilvl="0" w:tplc="A59488BC">
      <w:start w:val="1"/>
      <w:numFmt w:val="decimal"/>
      <w:lvlText w:val="%1."/>
      <w:lvlJc w:val="left"/>
      <w:pPr>
        <w:ind w:left="360" w:hanging="360"/>
      </w:pPr>
      <w:rPr>
        <w:rFonts w:hint="default"/>
        <w:b w:val="0"/>
        <w:bCs w:val="0"/>
        <w:color w:val="auto"/>
      </w:rPr>
    </w:lvl>
    <w:lvl w:ilvl="1" w:tplc="04090019">
      <w:start w:val="1"/>
      <w:numFmt w:val="lowerLetter"/>
      <w:lvlText w:val="%2."/>
      <w:lvlJc w:val="left"/>
      <w:pPr>
        <w:ind w:left="861" w:hanging="360"/>
      </w:pPr>
    </w:lvl>
    <w:lvl w:ilvl="2" w:tplc="0409001B">
      <w:start w:val="1"/>
      <w:numFmt w:val="lowerRoman"/>
      <w:lvlText w:val="%3."/>
      <w:lvlJc w:val="right"/>
      <w:pPr>
        <w:ind w:left="1581" w:hanging="180"/>
      </w:pPr>
    </w:lvl>
    <w:lvl w:ilvl="3" w:tplc="0409000F" w:tentative="1">
      <w:start w:val="1"/>
      <w:numFmt w:val="decimal"/>
      <w:lvlText w:val="%4."/>
      <w:lvlJc w:val="left"/>
      <w:pPr>
        <w:ind w:left="2301" w:hanging="360"/>
      </w:pPr>
    </w:lvl>
    <w:lvl w:ilvl="4" w:tplc="04090019" w:tentative="1">
      <w:start w:val="1"/>
      <w:numFmt w:val="lowerLetter"/>
      <w:lvlText w:val="%5."/>
      <w:lvlJc w:val="left"/>
      <w:pPr>
        <w:ind w:left="3021" w:hanging="360"/>
      </w:pPr>
    </w:lvl>
    <w:lvl w:ilvl="5" w:tplc="0409001B" w:tentative="1">
      <w:start w:val="1"/>
      <w:numFmt w:val="lowerRoman"/>
      <w:lvlText w:val="%6."/>
      <w:lvlJc w:val="right"/>
      <w:pPr>
        <w:ind w:left="3741" w:hanging="180"/>
      </w:pPr>
    </w:lvl>
    <w:lvl w:ilvl="6" w:tplc="0409000F" w:tentative="1">
      <w:start w:val="1"/>
      <w:numFmt w:val="decimal"/>
      <w:lvlText w:val="%7."/>
      <w:lvlJc w:val="left"/>
      <w:pPr>
        <w:ind w:left="4461" w:hanging="360"/>
      </w:pPr>
    </w:lvl>
    <w:lvl w:ilvl="7" w:tplc="04090019" w:tentative="1">
      <w:start w:val="1"/>
      <w:numFmt w:val="lowerLetter"/>
      <w:lvlText w:val="%8."/>
      <w:lvlJc w:val="left"/>
      <w:pPr>
        <w:ind w:left="5181" w:hanging="360"/>
      </w:pPr>
    </w:lvl>
    <w:lvl w:ilvl="8" w:tplc="0409001B" w:tentative="1">
      <w:start w:val="1"/>
      <w:numFmt w:val="lowerRoman"/>
      <w:lvlText w:val="%9."/>
      <w:lvlJc w:val="right"/>
      <w:pPr>
        <w:ind w:left="5901" w:hanging="180"/>
      </w:pPr>
    </w:lvl>
  </w:abstractNum>
  <w:abstractNum w:abstractNumId="31">
    <w:nsid w:val="590615DA"/>
    <w:multiLevelType w:val="hybridMultilevel"/>
    <w:tmpl w:val="1B0AB328"/>
    <w:lvl w:ilvl="0" w:tplc="0409000F">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32">
    <w:nsid w:val="5DEA2716"/>
    <w:multiLevelType w:val="hybridMultilevel"/>
    <w:tmpl w:val="67A6EC7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64140C83"/>
    <w:multiLevelType w:val="hybridMultilevel"/>
    <w:tmpl w:val="E28E090A"/>
    <w:lvl w:ilvl="0" w:tplc="97C6FA18">
      <w:start w:val="1"/>
      <w:numFmt w:val="hebrew1"/>
      <w:lvlText w:val="%1."/>
      <w:lvlJc w:val="center"/>
      <w:pPr>
        <w:tabs>
          <w:tab w:val="num" w:pos="851"/>
        </w:tabs>
        <w:ind w:left="851" w:hanging="284"/>
      </w:pPr>
      <w:rPr>
        <w:rFonts w:hint="default"/>
      </w:rPr>
    </w:lvl>
    <w:lvl w:ilvl="1" w:tplc="04090019" w:tentative="1">
      <w:start w:val="1"/>
      <w:numFmt w:val="lowerLetter"/>
      <w:lvlText w:val="%2."/>
      <w:lvlJc w:val="left"/>
      <w:pPr>
        <w:ind w:left="2361" w:hanging="360"/>
      </w:pPr>
    </w:lvl>
    <w:lvl w:ilvl="2" w:tplc="0409001B" w:tentative="1">
      <w:start w:val="1"/>
      <w:numFmt w:val="lowerRoman"/>
      <w:lvlText w:val="%3."/>
      <w:lvlJc w:val="right"/>
      <w:pPr>
        <w:ind w:left="3081" w:hanging="180"/>
      </w:pPr>
    </w:lvl>
    <w:lvl w:ilvl="3" w:tplc="0409000F" w:tentative="1">
      <w:start w:val="1"/>
      <w:numFmt w:val="decimal"/>
      <w:lvlText w:val="%4."/>
      <w:lvlJc w:val="left"/>
      <w:pPr>
        <w:ind w:left="3801" w:hanging="360"/>
      </w:pPr>
    </w:lvl>
    <w:lvl w:ilvl="4" w:tplc="04090019" w:tentative="1">
      <w:start w:val="1"/>
      <w:numFmt w:val="lowerLetter"/>
      <w:lvlText w:val="%5."/>
      <w:lvlJc w:val="left"/>
      <w:pPr>
        <w:ind w:left="4521" w:hanging="360"/>
      </w:pPr>
    </w:lvl>
    <w:lvl w:ilvl="5" w:tplc="0409001B" w:tentative="1">
      <w:start w:val="1"/>
      <w:numFmt w:val="lowerRoman"/>
      <w:lvlText w:val="%6."/>
      <w:lvlJc w:val="right"/>
      <w:pPr>
        <w:ind w:left="5241" w:hanging="180"/>
      </w:pPr>
    </w:lvl>
    <w:lvl w:ilvl="6" w:tplc="0409000F" w:tentative="1">
      <w:start w:val="1"/>
      <w:numFmt w:val="decimal"/>
      <w:lvlText w:val="%7."/>
      <w:lvlJc w:val="left"/>
      <w:pPr>
        <w:ind w:left="5961" w:hanging="360"/>
      </w:pPr>
    </w:lvl>
    <w:lvl w:ilvl="7" w:tplc="04090019" w:tentative="1">
      <w:start w:val="1"/>
      <w:numFmt w:val="lowerLetter"/>
      <w:lvlText w:val="%8."/>
      <w:lvlJc w:val="left"/>
      <w:pPr>
        <w:ind w:left="6681" w:hanging="360"/>
      </w:pPr>
    </w:lvl>
    <w:lvl w:ilvl="8" w:tplc="0409001B" w:tentative="1">
      <w:start w:val="1"/>
      <w:numFmt w:val="lowerRoman"/>
      <w:lvlText w:val="%9."/>
      <w:lvlJc w:val="right"/>
      <w:pPr>
        <w:ind w:left="7401" w:hanging="180"/>
      </w:pPr>
    </w:lvl>
  </w:abstractNum>
  <w:abstractNum w:abstractNumId="35">
    <w:nsid w:val="64583D79"/>
    <w:multiLevelType w:val="hybridMultilevel"/>
    <w:tmpl w:val="F378EB0E"/>
    <w:lvl w:ilvl="0" w:tplc="97C6FA18">
      <w:start w:val="1"/>
      <w:numFmt w:val="hebrew1"/>
      <w:lvlText w:val="%1."/>
      <w:lvlJc w:val="center"/>
      <w:pPr>
        <w:tabs>
          <w:tab w:val="num" w:pos="-70"/>
        </w:tabs>
        <w:ind w:left="-70" w:hanging="284"/>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4751717"/>
    <w:multiLevelType w:val="hybridMultilevel"/>
    <w:tmpl w:val="ED3CADCE"/>
    <w:lvl w:ilvl="0" w:tplc="97C6FA18">
      <w:start w:val="1"/>
      <w:numFmt w:val="hebrew1"/>
      <w:lvlText w:val="%1."/>
      <w:lvlJc w:val="center"/>
      <w:pPr>
        <w:tabs>
          <w:tab w:val="num" w:pos="284"/>
        </w:tabs>
        <w:ind w:left="284" w:hanging="284"/>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37">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3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0">
    <w:nsid w:val="705F3EFB"/>
    <w:multiLevelType w:val="hybridMultilevel"/>
    <w:tmpl w:val="CFE0671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7"/>
  </w:num>
  <w:num w:numId="7">
    <w:abstractNumId w:val="12"/>
  </w:num>
  <w:num w:numId="8">
    <w:abstractNumId w:val="27"/>
  </w:num>
  <w:num w:numId="9">
    <w:abstractNumId w:val="41"/>
  </w:num>
  <w:num w:numId="10">
    <w:abstractNumId w:val="14"/>
  </w:num>
  <w:num w:numId="11">
    <w:abstractNumId w:val="39"/>
  </w:num>
  <w:num w:numId="12">
    <w:abstractNumId w:val="30"/>
  </w:num>
  <w:num w:numId="13">
    <w:abstractNumId w:val="24"/>
  </w:num>
  <w:num w:numId="14">
    <w:abstractNumId w:val="32"/>
  </w:num>
  <w:num w:numId="15">
    <w:abstractNumId w:val="23"/>
  </w:num>
  <w:num w:numId="16">
    <w:abstractNumId w:val="16"/>
  </w:num>
  <w:num w:numId="17">
    <w:abstractNumId w:val="34"/>
  </w:num>
  <w:num w:numId="18">
    <w:abstractNumId w:val="19"/>
  </w:num>
  <w:num w:numId="19">
    <w:abstractNumId w:val="26"/>
  </w:num>
  <w:num w:numId="20">
    <w:abstractNumId w:val="15"/>
  </w:num>
  <w:num w:numId="21">
    <w:abstractNumId w:val="31"/>
  </w:num>
  <w:num w:numId="22">
    <w:abstractNumId w:val="17"/>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7"/>
  </w:num>
  <w:num w:numId="25">
    <w:abstractNumId w:val="25"/>
  </w:num>
  <w:num w:numId="26">
    <w:abstractNumId w:val="5"/>
  </w:num>
  <w:num w:numId="27">
    <w:abstractNumId w:val="6"/>
  </w:num>
  <w:num w:numId="28">
    <w:abstractNumId w:val="38"/>
  </w:num>
  <w:num w:numId="29">
    <w:abstractNumId w:val="13"/>
  </w:num>
  <w:num w:numId="30">
    <w:abstractNumId w:val="4"/>
  </w:num>
  <w:num w:numId="31">
    <w:abstractNumId w:val="22"/>
  </w:num>
  <w:num w:numId="32">
    <w:abstractNumId w:val="36"/>
  </w:num>
  <w:num w:numId="33">
    <w:abstractNumId w:val="35"/>
  </w:num>
  <w:num w:numId="34">
    <w:abstractNumId w:val="18"/>
  </w:num>
  <w:num w:numId="35">
    <w:abstractNumId w:val="10"/>
  </w:num>
  <w:num w:numId="36">
    <w:abstractNumId w:val="40"/>
  </w:num>
  <w:num w:numId="37">
    <w:abstractNumId w:val="9"/>
  </w:num>
  <w:num w:numId="38">
    <w:abstractNumId w:val="29"/>
  </w:num>
  <w:num w:numId="39">
    <w:abstractNumId w:val="8"/>
  </w:num>
  <w:num w:numId="40">
    <w:abstractNumId w:val="20"/>
  </w:num>
  <w:num w:numId="41">
    <w:abstractNumId w:val="1"/>
  </w:num>
  <w:num w:numId="42">
    <w:abstractNumId w:val="2"/>
  </w:num>
  <w:num w:numId="43">
    <w:abstractNumId w:val="21"/>
  </w:num>
  <w:num w:numId="44">
    <w:abstractNumId w:val="1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7761"/>
  </w:hdrShapeDefaults>
  <w:footnotePr>
    <w:footnote w:id="0"/>
    <w:footnote w:id="1"/>
  </w:footnotePr>
  <w:endnotePr>
    <w:endnote w:id="0"/>
    <w:endnote w:id="1"/>
  </w:endnotePr>
  <w:compat/>
  <w:rsids>
    <w:rsidRoot w:val="00F42907"/>
    <w:rsid w:val="0000576F"/>
    <w:rsid w:val="000074F7"/>
    <w:rsid w:val="00055768"/>
    <w:rsid w:val="00064800"/>
    <w:rsid w:val="000705A8"/>
    <w:rsid w:val="000744F2"/>
    <w:rsid w:val="00083E84"/>
    <w:rsid w:val="00084894"/>
    <w:rsid w:val="0009042F"/>
    <w:rsid w:val="0009109A"/>
    <w:rsid w:val="000A474B"/>
    <w:rsid w:val="000C47C5"/>
    <w:rsid w:val="000F0C8E"/>
    <w:rsid w:val="00144716"/>
    <w:rsid w:val="001617C9"/>
    <w:rsid w:val="001858F8"/>
    <w:rsid w:val="001A0FEB"/>
    <w:rsid w:val="001B2643"/>
    <w:rsid w:val="001B2F89"/>
    <w:rsid w:val="001E6F0E"/>
    <w:rsid w:val="00222968"/>
    <w:rsid w:val="00223E43"/>
    <w:rsid w:val="0022754A"/>
    <w:rsid w:val="00266545"/>
    <w:rsid w:val="002D3504"/>
    <w:rsid w:val="00311B81"/>
    <w:rsid w:val="00320EE5"/>
    <w:rsid w:val="00321798"/>
    <w:rsid w:val="00340E66"/>
    <w:rsid w:val="00376817"/>
    <w:rsid w:val="003A30BD"/>
    <w:rsid w:val="003B2BF6"/>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5E77"/>
    <w:rsid w:val="00604BC3"/>
    <w:rsid w:val="00610303"/>
    <w:rsid w:val="00614F55"/>
    <w:rsid w:val="00624679"/>
    <w:rsid w:val="006426A9"/>
    <w:rsid w:val="006500F2"/>
    <w:rsid w:val="006B7F74"/>
    <w:rsid w:val="006C2C32"/>
    <w:rsid w:val="006E72C5"/>
    <w:rsid w:val="00712673"/>
    <w:rsid w:val="0071514A"/>
    <w:rsid w:val="00721721"/>
    <w:rsid w:val="00740D98"/>
    <w:rsid w:val="00755CF3"/>
    <w:rsid w:val="00771F8F"/>
    <w:rsid w:val="007849A9"/>
    <w:rsid w:val="0078568E"/>
    <w:rsid w:val="007A76DF"/>
    <w:rsid w:val="00802BA6"/>
    <w:rsid w:val="00811390"/>
    <w:rsid w:val="00817153"/>
    <w:rsid w:val="00824DD5"/>
    <w:rsid w:val="0086169C"/>
    <w:rsid w:val="00861DDB"/>
    <w:rsid w:val="008675F8"/>
    <w:rsid w:val="008B17B9"/>
    <w:rsid w:val="008B766D"/>
    <w:rsid w:val="008C2B14"/>
    <w:rsid w:val="008F164D"/>
    <w:rsid w:val="00900B65"/>
    <w:rsid w:val="00901041"/>
    <w:rsid w:val="00911C83"/>
    <w:rsid w:val="00924837"/>
    <w:rsid w:val="0092797A"/>
    <w:rsid w:val="00941814"/>
    <w:rsid w:val="00942B0B"/>
    <w:rsid w:val="00956911"/>
    <w:rsid w:val="00957443"/>
    <w:rsid w:val="00964B15"/>
    <w:rsid w:val="009C1E95"/>
    <w:rsid w:val="009D5B1C"/>
    <w:rsid w:val="009E69DC"/>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0588C"/>
    <w:rsid w:val="00B1246E"/>
    <w:rsid w:val="00B157A3"/>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CB490E"/>
    <w:rsid w:val="00D2513A"/>
    <w:rsid w:val="00D25A15"/>
    <w:rsid w:val="00D35E0D"/>
    <w:rsid w:val="00D3749A"/>
    <w:rsid w:val="00D37641"/>
    <w:rsid w:val="00D732B0"/>
    <w:rsid w:val="00D82476"/>
    <w:rsid w:val="00D82F83"/>
    <w:rsid w:val="00DC0321"/>
    <w:rsid w:val="00DD792B"/>
    <w:rsid w:val="00DE05FC"/>
    <w:rsid w:val="00E001A4"/>
    <w:rsid w:val="00E87E23"/>
    <w:rsid w:val="00E90583"/>
    <w:rsid w:val="00E9210C"/>
    <w:rsid w:val="00EA4FBF"/>
    <w:rsid w:val="00EB319A"/>
    <w:rsid w:val="00EC6CEF"/>
    <w:rsid w:val="00ED37B2"/>
    <w:rsid w:val="00F076B3"/>
    <w:rsid w:val="00F14C94"/>
    <w:rsid w:val="00F367A1"/>
    <w:rsid w:val="00F41F84"/>
    <w:rsid w:val="00F42907"/>
    <w:rsid w:val="00F5586C"/>
    <w:rsid w:val="00F63432"/>
    <w:rsid w:val="00F64FB6"/>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77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paragraph" w:styleId="3">
    <w:name w:val="heading 3"/>
    <w:basedOn w:val="a"/>
    <w:next w:val="a"/>
    <w:link w:val="30"/>
    <w:unhideWhenUsed/>
    <w:qFormat/>
    <w:rsid w:val="008B17B9"/>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8B17B9"/>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unhideWhenUsed/>
    <w:qFormat/>
    <w:rsid w:val="008B17B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semiHidden/>
    <w:unhideWhenUsed/>
    <w:qFormat/>
    <w:rsid w:val="008B17B9"/>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basedOn w:val="a0"/>
    <w:link w:val="3"/>
    <w:rsid w:val="008B17B9"/>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8B17B9"/>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0"/>
    <w:link w:val="7"/>
    <w:rsid w:val="008B17B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0"/>
    <w:link w:val="8"/>
    <w:semiHidden/>
    <w:rsid w:val="008B17B9"/>
    <w:rPr>
      <w:rFonts w:ascii="Cambria" w:hAnsi="Cambria" w:cs="Times New Roman"/>
      <w:color w:val="404040"/>
    </w:rPr>
  </w:style>
  <w:style w:type="paragraph" w:styleId="ac">
    <w:name w:val="List Paragraph"/>
    <w:basedOn w:val="a"/>
    <w:uiPriority w:val="34"/>
    <w:qFormat/>
    <w:rsid w:val="008B17B9"/>
    <w:pPr>
      <w:ind w:left="720"/>
    </w:pPr>
    <w:rPr>
      <w:lang w:eastAsia="he-IL"/>
    </w:rPr>
  </w:style>
  <w:style w:type="paragraph" w:styleId="ad">
    <w:name w:val="Subtitle"/>
    <w:basedOn w:val="a"/>
    <w:link w:val="ae"/>
    <w:qFormat/>
    <w:rsid w:val="008B17B9"/>
    <w:pPr>
      <w:jc w:val="center"/>
    </w:pPr>
    <w:rPr>
      <w:rFonts w:eastAsia="MS Mincho" w:cs="Levenim MT"/>
      <w:b/>
      <w:bCs/>
      <w:noProof/>
      <w:color w:val="000080"/>
      <w:szCs w:val="24"/>
    </w:rPr>
  </w:style>
  <w:style w:type="character" w:customStyle="1" w:styleId="ae">
    <w:name w:val="כותרת משנה תו"/>
    <w:basedOn w:val="a0"/>
    <w:link w:val="ad"/>
    <w:rsid w:val="008B17B9"/>
    <w:rPr>
      <w:rFonts w:eastAsia="MS Mincho" w:cs="Levenim MT"/>
      <w:b/>
      <w:bCs/>
      <w:noProof/>
      <w:color w:val="000080"/>
      <w:sz w:val="24"/>
      <w:szCs w:val="24"/>
    </w:rPr>
  </w:style>
  <w:style w:type="paragraph" w:styleId="NormalWeb">
    <w:name w:val="Normal (Web)"/>
    <w:basedOn w:val="a"/>
    <w:rsid w:val="008B17B9"/>
    <w:pPr>
      <w:bidi w:val="0"/>
      <w:spacing w:before="100" w:beforeAutospacing="1" w:after="100" w:afterAutospacing="1"/>
    </w:pPr>
    <w:rPr>
      <w:rFonts w:cs="Times New Roman"/>
      <w:szCs w:val="24"/>
    </w:rPr>
  </w:style>
  <w:style w:type="paragraph" w:customStyle="1" w:styleId="af">
    <w:name w:val="הגדרות"/>
    <w:basedOn w:val="a"/>
    <w:rsid w:val="008B17B9"/>
    <w:pPr>
      <w:overflowPunct w:val="0"/>
      <w:autoSpaceDE w:val="0"/>
      <w:autoSpaceDN w:val="0"/>
      <w:adjustRightInd w:val="0"/>
      <w:ind w:left="2642" w:hanging="1933"/>
      <w:jc w:val="both"/>
    </w:pPr>
    <w:rPr>
      <w:sz w:val="20"/>
      <w:szCs w:val="24"/>
      <w:lang w:eastAsia="he-IL"/>
    </w:rPr>
  </w:style>
  <w:style w:type="character" w:styleId="af0">
    <w:name w:val="annotation reference"/>
    <w:basedOn w:val="a0"/>
    <w:rsid w:val="008B17B9"/>
    <w:rPr>
      <w:sz w:val="16"/>
      <w:szCs w:val="16"/>
    </w:rPr>
  </w:style>
  <w:style w:type="paragraph" w:styleId="af1">
    <w:name w:val="annotation text"/>
    <w:basedOn w:val="a"/>
    <w:link w:val="af2"/>
    <w:rsid w:val="008B17B9"/>
    <w:rPr>
      <w:sz w:val="20"/>
      <w:szCs w:val="20"/>
    </w:rPr>
  </w:style>
  <w:style w:type="character" w:customStyle="1" w:styleId="af2">
    <w:name w:val="טקסט הערה תו"/>
    <w:basedOn w:val="a0"/>
    <w:link w:val="af1"/>
    <w:rsid w:val="008B17B9"/>
    <w:rPr>
      <w:rFonts w:cs="David"/>
    </w:rPr>
  </w:style>
  <w:style w:type="paragraph" w:styleId="af3">
    <w:name w:val="annotation subject"/>
    <w:basedOn w:val="af1"/>
    <w:next w:val="af1"/>
    <w:link w:val="af4"/>
    <w:rsid w:val="008B17B9"/>
    <w:rPr>
      <w:b/>
      <w:bCs/>
    </w:rPr>
  </w:style>
  <w:style w:type="character" w:customStyle="1" w:styleId="af4">
    <w:name w:val="נושא הערה תו"/>
    <w:basedOn w:val="af2"/>
    <w:link w:val="af3"/>
    <w:rsid w:val="008B17B9"/>
    <w:rPr>
      <w:b/>
      <w:bCs/>
    </w:rPr>
  </w:style>
  <w:style w:type="paragraph" w:styleId="af5">
    <w:name w:val="Revision"/>
    <w:hidden/>
    <w:uiPriority w:val="99"/>
    <w:semiHidden/>
    <w:rsid w:val="008B17B9"/>
    <w:rPr>
      <w:rFonts w:cs="David"/>
      <w:sz w:val="24"/>
      <w:szCs w:val="26"/>
    </w:rPr>
  </w:style>
  <w:style w:type="character" w:styleId="FollowedHyperlink">
    <w:name w:val="FollowedHyperlink"/>
    <w:basedOn w:val="a0"/>
    <w:rsid w:val="008B17B9"/>
    <w:rPr>
      <w:color w:val="800080"/>
      <w:u w:val="single"/>
    </w:rPr>
  </w:style>
  <w:style w:type="table" w:styleId="af6">
    <w:name w:val="Table Grid"/>
    <w:basedOn w:val="a1"/>
    <w:rsid w:val="008B17B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כותרת 1 תו"/>
    <w:basedOn w:val="a0"/>
    <w:link w:val="1"/>
    <w:rsid w:val="00E87E23"/>
    <w:rPr>
      <w:rFonts w:cs="David"/>
      <w:b/>
      <w:bCs/>
      <w:sz w:val="24"/>
      <w:szCs w:val="26"/>
    </w:rPr>
  </w:style>
  <w:style w:type="character" w:customStyle="1" w:styleId="20">
    <w:name w:val="כותרת 2 תו"/>
    <w:basedOn w:val="a0"/>
    <w:link w:val="2"/>
    <w:rsid w:val="00E87E23"/>
    <w:rPr>
      <w:rFonts w:cs="David"/>
      <w:b/>
      <w:bCs/>
      <w:sz w:val="24"/>
      <w:szCs w:val="26"/>
    </w:rPr>
  </w:style>
  <w:style w:type="character" w:customStyle="1" w:styleId="a6">
    <w:name w:val="כותרת תחתונה תו"/>
    <w:basedOn w:val="a0"/>
    <w:link w:val="a5"/>
    <w:rsid w:val="00E87E23"/>
    <w:rPr>
      <w:rFonts w:cs="David"/>
      <w:sz w:val="24"/>
      <w:szCs w:val="24"/>
    </w:rPr>
  </w:style>
</w:styles>
</file>

<file path=word/webSettings.xml><?xml version="1.0" encoding="utf-8"?>
<w:webSettings xmlns:r="http://schemas.openxmlformats.org/officeDocument/2006/relationships" xmlns:w="http://schemas.openxmlformats.org/wordprocessingml/2006/main">
  <w:divs>
    <w:div w:id="1624919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w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takam.mof.gov.il/doc/hashkal/horaot.ns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חת_2067_2011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20 ביוני 2011</DocumentCreateDateEnglish>
    <DocumentCreateDateHebrew xmlns="8f5b83e0-a1d3-486c-bd07-833a425c74af">י"ח בסיון התשע"א</DocumentCreateDateHebrew>
    <SubjectDocument xmlns="8f5b83e0-a1d3-486c-bd07-833a425c74af">מכרז פומבי 36/11 למתן שירותי ייעוץ, קידום, ניהול וליווי פרויקטי תשתית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20/06/2011 09:02;48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2067</CounterString>
    <LastLockUser xmlns="8f5b83e0-a1d3-486c-bd07-833a425c74af" xsi:nil="true"/>
    <LastCheckOutDate xmlns="8f5b83e0-a1d3-486c-bd07-833a425c74af">20/06/2011 09:02;49</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HT_2067_2011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E3FC8AF-F922-47EA-B3E6-3181418F6C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5EF4AAB-9853-4428-96A0-20C77D69C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8456</Words>
  <Characters>42282</Characters>
  <Application>Microsoft Office Word</Application>
  <DocSecurity>0</DocSecurity>
  <Lines>352</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50637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2011-09-08T08:12:00Z</dcterms:created>
  <dcterms:modified xsi:type="dcterms:W3CDTF">2011-09-08T08:12:00Z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